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49" w:rsidRPr="00444506" w:rsidRDefault="00EB1AED" w:rsidP="00003249">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00003249" w:rsidRPr="00444506">
        <w:rPr>
          <w:rFonts w:ascii="Arial" w:eastAsia="Calibri" w:hAnsi="Arial" w:cs="Times New Roman"/>
          <w:szCs w:val="24"/>
        </w:rPr>
        <w:t xml:space="preserve"> Nº </w:t>
      </w:r>
      <w:r w:rsidR="00634BAE">
        <w:rPr>
          <w:rFonts w:ascii="Arial" w:eastAsia="Calibri" w:hAnsi="Arial" w:cs="Times New Roman"/>
          <w:szCs w:val="24"/>
        </w:rPr>
        <w:t>111</w:t>
      </w:r>
      <w:r w:rsidR="00003249" w:rsidRPr="00444506">
        <w:rPr>
          <w:rFonts w:ascii="Arial" w:eastAsia="Calibri" w:hAnsi="Arial" w:cs="Times New Roman"/>
          <w:szCs w:val="24"/>
        </w:rPr>
        <w:t>/</w:t>
      </w:r>
      <w:r w:rsidR="000D1AFA">
        <w:rPr>
          <w:rFonts w:ascii="Arial" w:eastAsia="Calibri" w:hAnsi="Arial" w:cs="Times New Roman"/>
          <w:szCs w:val="24"/>
        </w:rPr>
        <w:t>2021</w:t>
      </w:r>
    </w:p>
    <w:p w:rsidR="00003249" w:rsidRPr="00444506" w:rsidRDefault="00003249" w:rsidP="00003249">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ANEXO I: PLIEGO DE CONDICIONES PARTICULARES</w:t>
      </w:r>
    </w:p>
    <w:p w:rsidR="00003249" w:rsidRPr="00444506" w:rsidRDefault="00003249" w:rsidP="00003249">
      <w:pPr>
        <w:spacing w:after="0" w:line="240" w:lineRule="auto"/>
        <w:rPr>
          <w:rFonts w:ascii="Times New Roman" w:eastAsia="Calibri" w:hAnsi="Times New Roman" w:cs="Times New Roman"/>
          <w:sz w:val="18"/>
          <w:szCs w:val="20"/>
        </w:rPr>
      </w:pPr>
    </w:p>
    <w:p w:rsidR="00A725E1" w:rsidRDefault="00003249" w:rsidP="00A725E1">
      <w:pPr>
        <w:spacing w:after="0" w:line="240" w:lineRule="auto"/>
        <w:jc w:val="both"/>
        <w:rPr>
          <w:rFonts w:ascii="Arial" w:eastAsia="Calibri" w:hAnsi="Arial" w:cs="Arial"/>
          <w:sz w:val="18"/>
          <w:szCs w:val="20"/>
          <w:u w:val="single"/>
        </w:rPr>
      </w:pPr>
      <w:r w:rsidRPr="00444506">
        <w:rPr>
          <w:rFonts w:ascii="Times New Roman" w:eastAsia="Calibri" w:hAnsi="Times New Roman" w:cs="Times New Roman"/>
          <w:sz w:val="18"/>
          <w:szCs w:val="20"/>
        </w:rPr>
        <w:t xml:space="preserve">ARTÍCULO 1º: </w:t>
      </w:r>
      <w:r w:rsidRPr="00444506">
        <w:rPr>
          <w:rFonts w:ascii="Times New Roman" w:eastAsia="Calibri" w:hAnsi="Times New Roman" w:cs="Times New Roman"/>
          <w:sz w:val="18"/>
          <w:szCs w:val="20"/>
          <w:u w:val="single"/>
        </w:rPr>
        <w:t>OBJETO:</w:t>
      </w:r>
    </w:p>
    <w:p w:rsidR="00A725E1" w:rsidRDefault="00003249" w:rsidP="00A725E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00EB1AED" w:rsidRPr="00444506">
        <w:rPr>
          <w:rFonts w:ascii="Times New Roman" w:eastAsia="Calibri" w:hAnsi="Times New Roman" w:cs="Times New Roman"/>
          <w:caps/>
          <w:sz w:val="18"/>
          <w:szCs w:val="20"/>
        </w:rPr>
        <w:t>concurso de precios</w:t>
      </w:r>
      <w:r w:rsidR="00D153AF">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sidR="00D153AF">
        <w:rPr>
          <w:rFonts w:ascii="Times New Roman" w:eastAsia="Calibri" w:hAnsi="Times New Roman" w:cs="Times New Roman"/>
          <w:sz w:val="18"/>
          <w:szCs w:val="20"/>
        </w:rPr>
        <w:t xml:space="preserve"> </w:t>
      </w:r>
      <w:r w:rsidR="00D42BEF" w:rsidRPr="00D42BEF">
        <w:rPr>
          <w:rFonts w:ascii="Times New Roman" w:hAnsi="Times New Roman" w:cs="Times New Roman"/>
          <w:sz w:val="18"/>
          <w:szCs w:val="18"/>
          <w:lang w:val="es-MX"/>
        </w:rPr>
        <w:t>adquisición de seis (6) equipos de pc con monitor y tres (3) impresoras con destino a la Junta de Clasificación Poliniveles para la Educación Bilingüe Intercultural dependiente de la Subsecretaria de Interculturalidad y Plurilingüismo del Ministerio de Educación, Cultura, Ciencia y Tecnología</w:t>
      </w:r>
      <w:r w:rsidR="00D42BEF">
        <w:rPr>
          <w:rFonts w:ascii="Times New Roman" w:hAnsi="Times New Roman" w:cs="Times New Roman"/>
          <w:sz w:val="18"/>
          <w:szCs w:val="18"/>
          <w:lang w:val="es-MX"/>
        </w:rPr>
        <w:t xml:space="preserve"> </w:t>
      </w:r>
      <w:r w:rsidR="00525DDF" w:rsidRPr="00525DDF">
        <w:rPr>
          <w:rFonts w:ascii="Times New Roman" w:eastAsia="Calibri" w:hAnsi="Times New Roman" w:cs="Times New Roman"/>
          <w:sz w:val="18"/>
          <w:szCs w:val="20"/>
        </w:rPr>
        <w:t>del Ministerio de Educación, Cultura, Ciencia y Tecnología</w:t>
      </w:r>
      <w:r w:rsidR="003E5F06" w:rsidRPr="003E5F06">
        <w:rPr>
          <w:rFonts w:ascii="Times New Roman" w:eastAsia="Calibri" w:hAnsi="Times New Roman" w:cs="Times New Roman"/>
          <w:sz w:val="18"/>
          <w:szCs w:val="20"/>
        </w:rPr>
        <w:t>, p</w:t>
      </w:r>
      <w:r w:rsidR="003E5F06">
        <w:rPr>
          <w:rFonts w:ascii="Times New Roman" w:eastAsia="Calibri" w:hAnsi="Times New Roman" w:cs="Times New Roman"/>
          <w:sz w:val="18"/>
          <w:szCs w:val="20"/>
        </w:rPr>
        <w:t>or</w:t>
      </w:r>
      <w:r w:rsidR="003E5F06" w:rsidRPr="003E5F06">
        <w:rPr>
          <w:rFonts w:ascii="Times New Roman" w:eastAsia="Calibri" w:hAnsi="Times New Roman" w:cs="Times New Roman"/>
          <w:sz w:val="18"/>
          <w:szCs w:val="20"/>
        </w:rPr>
        <w:t xml:space="preserve"> un monto aproximado de pesos quinientos mil ($500.000,00)</w:t>
      </w:r>
      <w:r w:rsidR="00D153AF">
        <w:rPr>
          <w:rFonts w:ascii="Times New Roman" w:eastAsia="Calibri" w:hAnsi="Times New Roman" w:cs="Times New Roman"/>
          <w:sz w:val="18"/>
          <w:szCs w:val="20"/>
        </w:rPr>
        <w:t>.</w:t>
      </w:r>
    </w:p>
    <w:p w:rsidR="00BB3ECB" w:rsidRDefault="00BB3ECB" w:rsidP="00BB3EC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BB3ECB" w:rsidRDefault="00BB3ECB" w:rsidP="00BB3EC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BB3ECB" w:rsidRDefault="00BB3ECB" w:rsidP="00BB3ECB">
      <w:pPr>
        <w:pStyle w:val="Prrafodelista"/>
        <w:numPr>
          <w:ilvl w:val="0"/>
          <w:numId w:val="1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BB3ECB" w:rsidRDefault="00BB3ECB" w:rsidP="00BB3ECB">
      <w:pPr>
        <w:pStyle w:val="Prrafodelista"/>
        <w:numPr>
          <w:ilvl w:val="0"/>
          <w:numId w:val="1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vía email: </w:t>
      </w:r>
      <w:hyperlink r:id="rId8" w:history="1">
        <w:r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BB3ECB" w:rsidRDefault="00BB3ECB" w:rsidP="00BB3ECB">
      <w:pPr>
        <w:pStyle w:val="Prrafodelista"/>
        <w:numPr>
          <w:ilvl w:val="0"/>
          <w:numId w:val="1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El ingreso solo será permitido si posee correctamente colocado barbijo o tapa boca y/o </w:t>
      </w:r>
      <w:proofErr w:type="gramStart"/>
      <w:r>
        <w:rPr>
          <w:rFonts w:ascii="Times New Roman" w:eastAsia="Calibri" w:hAnsi="Times New Roman" w:cs="Times New Roman"/>
          <w:sz w:val="18"/>
          <w:szCs w:val="20"/>
        </w:rPr>
        <w:t>mascara</w:t>
      </w:r>
      <w:proofErr w:type="gramEnd"/>
      <w:r>
        <w:rPr>
          <w:rFonts w:ascii="Times New Roman" w:eastAsia="Calibri" w:hAnsi="Times New Roman" w:cs="Times New Roman"/>
          <w:sz w:val="18"/>
          <w:szCs w:val="20"/>
        </w:rPr>
        <w:t xml:space="preserve"> de protección facial.</w:t>
      </w:r>
    </w:p>
    <w:p w:rsidR="00BB3ECB" w:rsidRDefault="00BB3ECB" w:rsidP="00BB3ECB">
      <w:pPr>
        <w:pStyle w:val="Prrafodelista"/>
        <w:numPr>
          <w:ilvl w:val="0"/>
          <w:numId w:val="1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persona deberá traer su propia o birome o pluma o lapicera para firmar</w:t>
      </w:r>
      <w:r w:rsidR="00521634">
        <w:rPr>
          <w:rFonts w:ascii="Times New Roman" w:eastAsia="Calibri" w:hAnsi="Times New Roman" w:cs="Times New Roman"/>
          <w:sz w:val="18"/>
          <w:szCs w:val="20"/>
        </w:rPr>
        <w:t xml:space="preserve"> </w:t>
      </w:r>
      <w:r>
        <w:rPr>
          <w:rFonts w:ascii="Times New Roman" w:eastAsia="Calibri" w:hAnsi="Times New Roman" w:cs="Times New Roman"/>
          <w:sz w:val="18"/>
          <w:szCs w:val="20"/>
        </w:rPr>
        <w:t>y sellar actas o documentación correspondiente.</w:t>
      </w:r>
    </w:p>
    <w:p w:rsidR="00BB3ECB" w:rsidRPr="003E5F06" w:rsidRDefault="00BB3ECB" w:rsidP="00A725E1">
      <w:pPr>
        <w:spacing w:after="0" w:line="240" w:lineRule="auto"/>
        <w:jc w:val="both"/>
        <w:rPr>
          <w:rFonts w:ascii="Times New Roman" w:eastAsia="Calibri" w:hAnsi="Times New Roman" w:cs="Times New Roman"/>
          <w:sz w:val="18"/>
          <w:szCs w:val="20"/>
        </w:rPr>
      </w:pPr>
    </w:p>
    <w:p w:rsidR="00003249" w:rsidRPr="00444506" w:rsidRDefault="00003249" w:rsidP="00003249">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LUGAR Y FECHA DE LA APERTURA:</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La apertura se efectuará en el </w:t>
      </w:r>
      <w:r w:rsidR="00D153AF">
        <w:rPr>
          <w:rFonts w:ascii="Times New Roman" w:eastAsia="Calibri" w:hAnsi="Times New Roman" w:cs="Times New Roman"/>
          <w:sz w:val="18"/>
          <w:szCs w:val="20"/>
        </w:rPr>
        <w:t xml:space="preserve">Salón Eugenio </w:t>
      </w:r>
      <w:proofErr w:type="spellStart"/>
      <w:r w:rsidR="00D153AF">
        <w:rPr>
          <w:rFonts w:ascii="Times New Roman" w:eastAsia="Calibri" w:hAnsi="Times New Roman" w:cs="Times New Roman"/>
          <w:sz w:val="18"/>
          <w:szCs w:val="20"/>
        </w:rPr>
        <w:t>Salom</w:t>
      </w:r>
      <w:proofErr w:type="spellEnd"/>
      <w:r w:rsidR="00D153AF">
        <w:rPr>
          <w:rFonts w:ascii="Times New Roman" w:eastAsia="Calibri" w:hAnsi="Times New Roman" w:cs="Times New Roman"/>
          <w:sz w:val="18"/>
          <w:szCs w:val="20"/>
        </w:rPr>
        <w:t xml:space="preserve"> sito en </w:t>
      </w:r>
      <w:r w:rsidRPr="00444506">
        <w:rPr>
          <w:rFonts w:ascii="Times New Roman" w:eastAsia="Calibri" w:hAnsi="Times New Roman" w:cs="Times New Roman"/>
          <w:sz w:val="18"/>
          <w:szCs w:val="20"/>
        </w:rPr>
        <w:t>el Ministerio de Educación, Cultura, Ciencia y Tecnología, sito en Gobernador Bosch 99- el día</w:t>
      </w:r>
      <w:r w:rsidR="00444506" w:rsidRPr="00444506">
        <w:rPr>
          <w:rFonts w:ascii="Times New Roman" w:eastAsia="Calibri" w:hAnsi="Times New Roman" w:cs="Times New Roman"/>
          <w:sz w:val="18"/>
          <w:szCs w:val="20"/>
        </w:rPr>
        <w:t xml:space="preserve"> </w:t>
      </w:r>
      <w:r w:rsidR="00634BAE">
        <w:rPr>
          <w:rFonts w:ascii="Times New Roman" w:eastAsia="Calibri" w:hAnsi="Times New Roman" w:cs="Times New Roman"/>
          <w:sz w:val="18"/>
          <w:szCs w:val="20"/>
        </w:rPr>
        <w:t>1</w:t>
      </w:r>
      <w:r w:rsidR="003F2C51">
        <w:rPr>
          <w:rFonts w:ascii="Times New Roman" w:eastAsia="Calibri" w:hAnsi="Times New Roman" w:cs="Times New Roman"/>
          <w:sz w:val="18"/>
          <w:szCs w:val="20"/>
        </w:rPr>
        <w:t>2</w:t>
      </w:r>
      <w:r w:rsidR="001911BF" w:rsidRPr="00444506">
        <w:rPr>
          <w:rFonts w:ascii="Times New Roman" w:eastAsia="Calibri" w:hAnsi="Times New Roman" w:cs="Times New Roman"/>
          <w:sz w:val="18"/>
          <w:szCs w:val="20"/>
        </w:rPr>
        <w:t>-0</w:t>
      </w:r>
      <w:r w:rsidR="00634BAE">
        <w:rPr>
          <w:rFonts w:ascii="Times New Roman" w:eastAsia="Calibri" w:hAnsi="Times New Roman" w:cs="Times New Roman"/>
          <w:sz w:val="18"/>
          <w:szCs w:val="20"/>
        </w:rPr>
        <w:t>3</w:t>
      </w:r>
      <w:r w:rsidRPr="00444506">
        <w:rPr>
          <w:rFonts w:ascii="Times New Roman" w:eastAsia="Calibri" w:hAnsi="Times New Roman" w:cs="Times New Roman"/>
          <w:sz w:val="18"/>
          <w:szCs w:val="20"/>
        </w:rPr>
        <w:t>-</w:t>
      </w:r>
      <w:r w:rsidR="00D153AF">
        <w:rPr>
          <w:rFonts w:ascii="Times New Roman" w:eastAsia="Calibri" w:hAnsi="Times New Roman" w:cs="Times New Roman"/>
          <w:sz w:val="18"/>
          <w:szCs w:val="20"/>
        </w:rPr>
        <w:t>21</w:t>
      </w:r>
      <w:r w:rsidRPr="00444506">
        <w:rPr>
          <w:rFonts w:ascii="Times New Roman" w:eastAsia="Calibri" w:hAnsi="Times New Roman" w:cs="Times New Roman"/>
          <w:sz w:val="18"/>
          <w:szCs w:val="20"/>
        </w:rPr>
        <w:t>, a las</w:t>
      </w:r>
      <w:r w:rsidR="00634BAE">
        <w:rPr>
          <w:rFonts w:ascii="Times New Roman" w:eastAsia="Calibri" w:hAnsi="Times New Roman" w:cs="Times New Roman"/>
          <w:sz w:val="18"/>
          <w:szCs w:val="20"/>
        </w:rPr>
        <w:t xml:space="preserve"> 11:00h</w:t>
      </w:r>
      <w:r w:rsidRPr="00444506">
        <w:rPr>
          <w:rFonts w:ascii="Times New Roman" w:eastAsia="Calibri" w:hAnsi="Times New Roman" w:cs="Times New Roman"/>
          <w:sz w:val="18"/>
          <w:szCs w:val="20"/>
        </w:rPr>
        <w:t xml:space="preserve">s. </w:t>
      </w: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4</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RECEPCIÓN DE LAS OFERTAS</w:t>
      </w:r>
      <w:r w:rsidRPr="00444506">
        <w:rPr>
          <w:rFonts w:ascii="Times New Roman" w:eastAsia="Calibri" w:hAnsi="Times New Roman" w:cs="Times New Roman"/>
          <w:sz w:val="18"/>
          <w:szCs w:val="20"/>
        </w:rPr>
        <w:t xml:space="preserve">: </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En la Mesa de Entradas y Salidas de la Dirección de Admini</w:t>
      </w:r>
      <w:r w:rsidR="00B27C5A" w:rsidRPr="00444506">
        <w:rPr>
          <w:rFonts w:ascii="Times New Roman" w:eastAsia="Calibri" w:hAnsi="Times New Roman" w:cs="Times New Roman"/>
          <w:sz w:val="18"/>
          <w:szCs w:val="20"/>
        </w:rPr>
        <w:t>stración hasta el día</w:t>
      </w:r>
      <w:r w:rsidR="00D153AF">
        <w:rPr>
          <w:rFonts w:ascii="Times New Roman" w:eastAsia="Calibri" w:hAnsi="Times New Roman" w:cs="Times New Roman"/>
          <w:sz w:val="18"/>
          <w:szCs w:val="20"/>
        </w:rPr>
        <w:t xml:space="preserve"> </w:t>
      </w:r>
      <w:r w:rsidR="00634BAE">
        <w:rPr>
          <w:rFonts w:ascii="Times New Roman" w:eastAsia="Calibri" w:hAnsi="Times New Roman" w:cs="Times New Roman"/>
          <w:sz w:val="18"/>
          <w:szCs w:val="20"/>
        </w:rPr>
        <w:t>1</w:t>
      </w:r>
      <w:r w:rsidR="003F2C51">
        <w:rPr>
          <w:rFonts w:ascii="Times New Roman" w:eastAsia="Calibri" w:hAnsi="Times New Roman" w:cs="Times New Roman"/>
          <w:sz w:val="18"/>
          <w:szCs w:val="20"/>
        </w:rPr>
        <w:t>2</w:t>
      </w:r>
      <w:r w:rsidR="00F74045" w:rsidRPr="00444506">
        <w:rPr>
          <w:rFonts w:ascii="Times New Roman" w:eastAsia="Calibri" w:hAnsi="Times New Roman" w:cs="Times New Roman"/>
          <w:sz w:val="18"/>
          <w:szCs w:val="20"/>
        </w:rPr>
        <w:t>-0</w:t>
      </w:r>
      <w:r w:rsidR="00634BAE">
        <w:rPr>
          <w:rFonts w:ascii="Times New Roman" w:eastAsia="Calibri" w:hAnsi="Times New Roman" w:cs="Times New Roman"/>
          <w:sz w:val="18"/>
          <w:szCs w:val="20"/>
        </w:rPr>
        <w:t>3</w:t>
      </w:r>
      <w:r w:rsidR="00F74045" w:rsidRPr="00444506">
        <w:rPr>
          <w:rFonts w:ascii="Times New Roman" w:eastAsia="Calibri" w:hAnsi="Times New Roman" w:cs="Times New Roman"/>
          <w:sz w:val="18"/>
          <w:szCs w:val="20"/>
        </w:rPr>
        <w:t>-</w:t>
      </w:r>
      <w:r w:rsidR="00D153AF">
        <w:rPr>
          <w:rFonts w:ascii="Times New Roman" w:eastAsia="Calibri" w:hAnsi="Times New Roman" w:cs="Times New Roman"/>
          <w:sz w:val="18"/>
          <w:szCs w:val="20"/>
        </w:rPr>
        <w:t>21</w:t>
      </w:r>
      <w:r w:rsidRPr="00444506">
        <w:rPr>
          <w:rFonts w:ascii="Times New Roman" w:eastAsia="Calibri" w:hAnsi="Times New Roman" w:cs="Times New Roman"/>
          <w:sz w:val="18"/>
          <w:szCs w:val="20"/>
        </w:rPr>
        <w:t xml:space="preserve"> a las </w:t>
      </w:r>
      <w:r w:rsidR="00634BAE">
        <w:rPr>
          <w:rFonts w:ascii="Times New Roman" w:eastAsia="Calibri" w:hAnsi="Times New Roman" w:cs="Times New Roman"/>
          <w:sz w:val="18"/>
          <w:szCs w:val="20"/>
        </w:rPr>
        <w:t>11:00</w:t>
      </w:r>
      <w:r w:rsidR="00F74045" w:rsidRPr="00444506">
        <w:rPr>
          <w:rFonts w:ascii="Times New Roman" w:eastAsia="Calibri" w:hAnsi="Times New Roman" w:cs="Times New Roman"/>
          <w:sz w:val="18"/>
          <w:szCs w:val="20"/>
        </w:rPr>
        <w:t>h</w:t>
      </w:r>
      <w:r w:rsidRPr="00444506">
        <w:rPr>
          <w:rFonts w:ascii="Times New Roman" w:eastAsia="Calibri" w:hAnsi="Times New Roman" w:cs="Times New Roman"/>
          <w:sz w:val="18"/>
          <w:szCs w:val="20"/>
        </w:rPr>
        <w:t>s.-</w:t>
      </w: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5</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MODO DE COTIZAR:</w:t>
      </w:r>
      <w:bookmarkStart w:id="0" w:name="_GoBack"/>
      <w:bookmarkEnd w:id="0"/>
    </w:p>
    <w:p w:rsidR="00D153AF" w:rsidRDefault="00003249" w:rsidP="00D153AF">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deberán cotizar los precios netos de descuentos, incluido el Impuesto al Valor Agregado sin discriminar </w:t>
      </w:r>
      <w:r w:rsidR="00161691" w:rsidRPr="00444506">
        <w:rPr>
          <w:rFonts w:ascii="Times New Roman" w:eastAsia="Calibri" w:hAnsi="Times New Roman" w:cs="Times New Roman"/>
          <w:sz w:val="18"/>
          <w:szCs w:val="20"/>
        </w:rPr>
        <w:t>y con</w:t>
      </w:r>
      <w:r w:rsidRPr="00444506">
        <w:rPr>
          <w:rFonts w:ascii="Times New Roman" w:eastAsia="Calibri" w:hAnsi="Times New Roman" w:cs="Times New Roman"/>
          <w:sz w:val="18"/>
          <w:szCs w:val="20"/>
        </w:rPr>
        <w:t xml:space="preserve"> la siguiente documentación:</w:t>
      </w:r>
    </w:p>
    <w:p w:rsidR="00D153AF" w:rsidRPr="00D153AF" w:rsidRDefault="00D153AF" w:rsidP="00D153AF">
      <w:pPr>
        <w:pStyle w:val="Prrafodelista"/>
        <w:numPr>
          <w:ilvl w:val="0"/>
          <w:numId w:val="14"/>
        </w:numPr>
        <w:spacing w:after="0" w:line="240" w:lineRule="auto"/>
        <w:jc w:val="both"/>
        <w:rPr>
          <w:rFonts w:ascii="Times New Roman" w:eastAsia="Calibri" w:hAnsi="Times New Roman" w:cs="Times New Roman"/>
          <w:sz w:val="18"/>
          <w:szCs w:val="20"/>
        </w:rPr>
      </w:pPr>
      <w:r w:rsidRPr="00D153AF">
        <w:rPr>
          <w:rFonts w:ascii="Times New Roman" w:eastAsia="Calibri" w:hAnsi="Times New Roman" w:cs="Times New Roman"/>
          <w:sz w:val="18"/>
          <w:szCs w:val="20"/>
        </w:rPr>
        <w:t>El Pliego de Condiciones Particulares y de cotización debidamente firmados y con aclaración en todas sus páginas por el titular de la razón social o por quienes tengan otorgado el poder legal para ello.</w:t>
      </w:r>
    </w:p>
    <w:p w:rsidR="00D153AF" w:rsidRPr="00D153AF" w:rsidRDefault="00D153AF" w:rsidP="00003249">
      <w:pPr>
        <w:pStyle w:val="Prrafodelista"/>
        <w:numPr>
          <w:ilvl w:val="0"/>
          <w:numId w:val="14"/>
        </w:numPr>
        <w:spacing w:after="0" w:line="240" w:lineRule="auto"/>
        <w:jc w:val="both"/>
        <w:rPr>
          <w:rFonts w:ascii="Times New Roman" w:eastAsia="Calibri" w:hAnsi="Times New Roman" w:cs="Times New Roman"/>
          <w:sz w:val="18"/>
          <w:szCs w:val="20"/>
        </w:rPr>
      </w:pPr>
      <w:r w:rsidRPr="00D153AF">
        <w:rPr>
          <w:rFonts w:ascii="Times New Roman" w:eastAsia="Calibri" w:hAnsi="Times New Roman" w:cs="Times New Roman"/>
          <w:sz w:val="18"/>
          <w:szCs w:val="20"/>
        </w:rPr>
        <w:t>Cuando la misma fuera descargada de la página web de publicación de las contrataciones del Organismo, “Contrataciones - Gobierno de la Provincia del Chaco”: deberá adjuntar formulario de pago de la autoliquidación de la compra del pliego y de la propuesta y/o cotización, con firma y aclaración del oferente, como así los pliegos, cotización, adjuntos en la misma página.</w:t>
      </w:r>
    </w:p>
    <w:p w:rsidR="00515DD4" w:rsidRPr="00515DD4" w:rsidRDefault="00515DD4" w:rsidP="00515DD4">
      <w:pPr>
        <w:pStyle w:val="Prrafodelista"/>
        <w:numPr>
          <w:ilvl w:val="0"/>
          <w:numId w:val="4"/>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515DD4" w:rsidRPr="00515DD4" w:rsidRDefault="00515DD4" w:rsidP="00515DD4">
      <w:pPr>
        <w:pStyle w:val="Textoindependiente"/>
        <w:numPr>
          <w:ilvl w:val="0"/>
          <w:numId w:val="4"/>
        </w:numPr>
        <w:jc w:val="both"/>
        <w:rPr>
          <w:rFonts w:ascii="Times New Roman" w:hAnsi="Times New Roman"/>
          <w:sz w:val="18"/>
        </w:rPr>
      </w:pPr>
      <w:r w:rsidRPr="00515DD4">
        <w:rPr>
          <w:rFonts w:ascii="Times New Roman" w:hAnsi="Times New Roman"/>
          <w:sz w:val="18"/>
        </w:rPr>
        <w:t>Declaración Jurada de no encontrarse dentro de las incompatibilidades previstas en el artículo 67 de la Constitución Provincial.</w:t>
      </w:r>
    </w:p>
    <w:p w:rsidR="00515DD4" w:rsidRPr="00515DD4" w:rsidRDefault="00515DD4" w:rsidP="00515DD4">
      <w:pPr>
        <w:pStyle w:val="Textoindependiente"/>
        <w:numPr>
          <w:ilvl w:val="0"/>
          <w:numId w:val="4"/>
        </w:numPr>
        <w:jc w:val="both"/>
        <w:rPr>
          <w:rFonts w:ascii="Times New Roman" w:hAnsi="Times New Roman"/>
          <w:sz w:val="18"/>
        </w:rPr>
      </w:pPr>
      <w:r w:rsidRPr="00515DD4">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documento de garantía equivalente al 1% de lo cotizado. Sin vencimiento.</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actualizada – AFIP.</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ante ATP.</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actualizada de regularización tributaria expedida por A.T.P.</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actualizada del Registro de Proveedores.</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Declarar domicilio legal en la Ciudad de Resistencia.</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Declarar domicilio comercial.</w:t>
      </w:r>
    </w:p>
    <w:p w:rsidR="00515DD4" w:rsidRP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Especificar marca.</w:t>
      </w:r>
    </w:p>
    <w:p w:rsidR="00515DD4" w:rsidRDefault="00515DD4" w:rsidP="00515DD4">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 xml:space="preserve">Adjuntar </w:t>
      </w:r>
      <w:r w:rsidR="00F4514B">
        <w:rPr>
          <w:rFonts w:ascii="Times New Roman" w:eastAsia="Calibri" w:hAnsi="Times New Roman" w:cs="Times New Roman"/>
          <w:sz w:val="18"/>
          <w:szCs w:val="20"/>
        </w:rPr>
        <w:t>folletos</w:t>
      </w:r>
      <w:r w:rsidRPr="00515DD4">
        <w:rPr>
          <w:rFonts w:ascii="Times New Roman" w:eastAsia="Calibri" w:hAnsi="Times New Roman" w:cs="Times New Roman"/>
          <w:sz w:val="18"/>
          <w:szCs w:val="20"/>
        </w:rPr>
        <w:t>.</w:t>
      </w:r>
    </w:p>
    <w:p w:rsidR="00521634" w:rsidRPr="00537812" w:rsidRDefault="00521634" w:rsidP="00521634">
      <w:pPr>
        <w:numPr>
          <w:ilvl w:val="0"/>
          <w:numId w:val="1"/>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un sobre cerrado y en uno de sus lados deberá contener:</w:t>
      </w:r>
    </w:p>
    <w:p w:rsidR="00521634" w:rsidRPr="00537812" w:rsidRDefault="00521634" w:rsidP="00521634">
      <w:pPr>
        <w:spacing w:after="0" w:line="240" w:lineRule="auto"/>
        <w:ind w:left="360"/>
        <w:jc w:val="both"/>
        <w:rPr>
          <w:rFonts w:ascii="Times New Roman" w:eastAsia="Calibri" w:hAnsi="Times New Roman" w:cs="Times New Roman"/>
          <w:sz w:val="18"/>
          <w:szCs w:val="20"/>
        </w:rPr>
      </w:pPr>
    </w:p>
    <w:tbl>
      <w:tblPr>
        <w:tblStyle w:val="Tablaconcuadrcula"/>
        <w:tblW w:w="0" w:type="auto"/>
        <w:tblInd w:w="817" w:type="dxa"/>
        <w:tblLook w:val="04A0" w:firstRow="1" w:lastRow="0" w:firstColumn="1" w:lastColumn="0" w:noHBand="0" w:noVBand="1"/>
      </w:tblPr>
      <w:tblGrid>
        <w:gridCol w:w="7513"/>
      </w:tblGrid>
      <w:tr w:rsidR="00521634" w:rsidRPr="00537812" w:rsidTr="00521634">
        <w:tc>
          <w:tcPr>
            <w:tcW w:w="7513" w:type="dxa"/>
          </w:tcPr>
          <w:p w:rsidR="00521634" w:rsidRPr="00537812" w:rsidRDefault="00521634" w:rsidP="00521634">
            <w:pPr>
              <w:ind w:left="360"/>
              <w:jc w:val="center"/>
              <w:rPr>
                <w:rFonts w:ascii="Times New Roman" w:eastAsia="Calibri" w:hAnsi="Times New Roman" w:cs="Times New Roman"/>
                <w:sz w:val="18"/>
                <w:szCs w:val="20"/>
              </w:rPr>
            </w:pPr>
          </w:p>
          <w:p w:rsidR="00521634" w:rsidRPr="00537812" w:rsidRDefault="00521634" w:rsidP="00521634">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MINISTERIO DE EDUCACION, CULTURA, CIENCIA Y TECNOLOGIA</w:t>
            </w:r>
          </w:p>
          <w:p w:rsidR="00521634" w:rsidRPr="00537812" w:rsidRDefault="00521634" w:rsidP="00521634">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DIRECCION DE ADMINISTRACION- DEPARTAMENTO CONTRATACIONES</w:t>
            </w:r>
          </w:p>
          <w:p w:rsidR="00521634" w:rsidRPr="00537812" w:rsidRDefault="00521634" w:rsidP="00521634">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CONCURSO DE PRECIOS Nº............./21</w:t>
            </w:r>
          </w:p>
          <w:p w:rsidR="00521634" w:rsidRPr="00537812" w:rsidRDefault="00521634" w:rsidP="00521634">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 xml:space="preserve">FECHA DE APERTURA: .....................              </w:t>
            </w:r>
            <w:proofErr w:type="gramStart"/>
            <w:r w:rsidRPr="00537812">
              <w:rPr>
                <w:rFonts w:ascii="Times New Roman" w:eastAsia="Calibri" w:hAnsi="Times New Roman" w:cs="Times New Roman"/>
                <w:sz w:val="18"/>
                <w:szCs w:val="20"/>
              </w:rPr>
              <w:t>HORA:........................</w:t>
            </w:r>
            <w:proofErr w:type="gramEnd"/>
          </w:p>
          <w:p w:rsidR="00521634" w:rsidRPr="00537812" w:rsidRDefault="00521634" w:rsidP="00521634">
            <w:pPr>
              <w:ind w:left="360"/>
              <w:jc w:val="center"/>
              <w:rPr>
                <w:rFonts w:ascii="Times New Roman" w:eastAsia="Calibri" w:hAnsi="Times New Roman" w:cs="Times New Roman"/>
                <w:sz w:val="18"/>
                <w:szCs w:val="20"/>
              </w:rPr>
            </w:pPr>
          </w:p>
        </w:tc>
      </w:tr>
    </w:tbl>
    <w:p w:rsidR="00521634" w:rsidRPr="00515DD4" w:rsidRDefault="00521634" w:rsidP="00521634">
      <w:pPr>
        <w:spacing w:after="0" w:line="240" w:lineRule="auto"/>
        <w:ind w:left="720"/>
        <w:jc w:val="both"/>
        <w:rPr>
          <w:rFonts w:ascii="Times New Roman" w:eastAsia="Calibri" w:hAnsi="Times New Roman" w:cs="Times New Roman"/>
          <w:sz w:val="18"/>
          <w:szCs w:val="20"/>
        </w:rPr>
      </w:pPr>
    </w:p>
    <w:p w:rsidR="00003249" w:rsidRPr="00444506" w:rsidRDefault="00003249" w:rsidP="00003249">
      <w:pPr>
        <w:pStyle w:val="Textoindependiente"/>
        <w:spacing w:before="160"/>
        <w:jc w:val="left"/>
        <w:rPr>
          <w:rFonts w:ascii="Times New Roman" w:hAnsi="Times New Roman"/>
          <w:b/>
          <w:sz w:val="18"/>
        </w:rPr>
      </w:pPr>
      <w:r w:rsidRPr="00444506">
        <w:rPr>
          <w:rFonts w:ascii="Times New Roman" w:hAnsi="Times New Roman"/>
          <w:sz w:val="18"/>
        </w:rPr>
        <w:t xml:space="preserve">ARTICULO </w:t>
      </w:r>
      <w:r w:rsidR="00BB3ECB">
        <w:rPr>
          <w:rFonts w:ascii="Times New Roman" w:hAnsi="Times New Roman"/>
          <w:sz w:val="18"/>
        </w:rPr>
        <w:t>6</w:t>
      </w:r>
      <w:r w:rsidRPr="00444506">
        <w:rPr>
          <w:rFonts w:ascii="Times New Roman" w:hAnsi="Times New Roman"/>
          <w:sz w:val="18"/>
        </w:rPr>
        <w:t xml:space="preserve">°: </w:t>
      </w:r>
      <w:r w:rsidRPr="00444506">
        <w:rPr>
          <w:rFonts w:ascii="Times New Roman" w:hAnsi="Times New Roman"/>
          <w:sz w:val="18"/>
          <w:u w:val="single"/>
        </w:rPr>
        <w:t>SERÁN CAUSALES DE DESESTIMACIÓN AUTOMÁTICO DE LA OFERTA:</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Que se aparten de las bases de la contratación.</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Que no estén firmadas por el oferente.</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Presentadas por firmas no inscriptas, salvo los </w:t>
      </w:r>
      <w:r w:rsidR="00581F57" w:rsidRPr="00444506">
        <w:rPr>
          <w:rFonts w:ascii="Times New Roman" w:hAnsi="Times New Roman"/>
          <w:sz w:val="18"/>
        </w:rPr>
        <w:t>casos previstos</w:t>
      </w:r>
      <w:r w:rsidRPr="00444506">
        <w:rPr>
          <w:rFonts w:ascii="Times New Roman" w:hAnsi="Times New Roman"/>
          <w:sz w:val="18"/>
        </w:rPr>
        <w:t xml:space="preserve"> en el Art 6.2 Decreto 3566/77 (</w:t>
      </w:r>
      <w:proofErr w:type="spellStart"/>
      <w:r w:rsidRPr="00444506">
        <w:rPr>
          <w:rFonts w:ascii="Times New Roman" w:hAnsi="Times New Roman"/>
          <w:sz w:val="18"/>
        </w:rPr>
        <w:t>t.v</w:t>
      </w:r>
      <w:proofErr w:type="spellEnd"/>
      <w:r w:rsidRPr="00444506">
        <w:rPr>
          <w:rFonts w:ascii="Times New Roman" w:hAnsi="Times New Roman"/>
          <w:sz w:val="18"/>
        </w:rPr>
        <w:t>.).</w:t>
      </w:r>
    </w:p>
    <w:p w:rsidR="00161691" w:rsidRPr="00041ED9" w:rsidRDefault="00003249" w:rsidP="00444506">
      <w:pPr>
        <w:pStyle w:val="Textoindependiente"/>
        <w:numPr>
          <w:ilvl w:val="0"/>
          <w:numId w:val="5"/>
        </w:numPr>
        <w:jc w:val="both"/>
        <w:rPr>
          <w:rFonts w:ascii="Times New Roman" w:hAnsi="Times New Roman"/>
          <w:b/>
          <w:sz w:val="18"/>
        </w:rPr>
      </w:pPr>
      <w:r w:rsidRPr="00444506">
        <w:rPr>
          <w:rFonts w:ascii="Times New Roman" w:hAnsi="Times New Roman"/>
          <w:sz w:val="18"/>
        </w:rPr>
        <w:t>Formuladas por firmas dadas de baja, suspendidas o inhabilitas o inscriptas en rubros que no guarden relación con el pedido.</w:t>
      </w:r>
    </w:p>
    <w:p w:rsidR="00041ED9" w:rsidRDefault="00041ED9" w:rsidP="00041ED9">
      <w:pPr>
        <w:pStyle w:val="Textoindependiente"/>
        <w:jc w:val="both"/>
        <w:rPr>
          <w:rFonts w:ascii="Times New Roman" w:hAnsi="Times New Roman"/>
          <w:sz w:val="18"/>
        </w:rPr>
      </w:pPr>
    </w:p>
    <w:p w:rsidR="00041ED9" w:rsidRDefault="00041ED9" w:rsidP="00041ED9">
      <w:pPr>
        <w:pStyle w:val="Textoindependiente"/>
        <w:jc w:val="both"/>
        <w:rPr>
          <w:rFonts w:ascii="Times New Roman" w:hAnsi="Times New Roman"/>
          <w:sz w:val="18"/>
        </w:rPr>
      </w:pPr>
    </w:p>
    <w:p w:rsidR="00041ED9" w:rsidRDefault="00041ED9" w:rsidP="00041ED9">
      <w:pPr>
        <w:pStyle w:val="Textoindependiente"/>
        <w:ind w:left="1440"/>
        <w:jc w:val="right"/>
        <w:rPr>
          <w:rFonts w:ascii="Times New Roman" w:hAnsi="Times New Roman"/>
          <w:sz w:val="18"/>
        </w:rPr>
      </w:pPr>
      <w:r w:rsidRPr="00444506">
        <w:rPr>
          <w:rFonts w:ascii="Times New Roman" w:hAnsi="Times New Roman"/>
          <w:sz w:val="18"/>
        </w:rPr>
        <w:t>…//</w:t>
      </w:r>
    </w:p>
    <w:p w:rsidR="00405F2E" w:rsidRDefault="00405F2E" w:rsidP="00041ED9">
      <w:pPr>
        <w:pStyle w:val="Textoindependiente"/>
        <w:jc w:val="left"/>
        <w:rPr>
          <w:rFonts w:ascii="Times New Roman" w:hAnsi="Times New Roman"/>
          <w:sz w:val="18"/>
        </w:rPr>
      </w:pPr>
    </w:p>
    <w:p w:rsidR="00405F2E" w:rsidRDefault="00405F2E" w:rsidP="00041ED9">
      <w:pPr>
        <w:pStyle w:val="Textoindependiente"/>
        <w:jc w:val="left"/>
        <w:rPr>
          <w:rFonts w:ascii="Times New Roman" w:hAnsi="Times New Roman"/>
          <w:sz w:val="18"/>
        </w:rPr>
      </w:pPr>
    </w:p>
    <w:p w:rsidR="00405F2E" w:rsidRDefault="00405F2E" w:rsidP="00041ED9">
      <w:pPr>
        <w:pStyle w:val="Textoindependiente"/>
        <w:jc w:val="left"/>
        <w:rPr>
          <w:rFonts w:ascii="Times New Roman" w:hAnsi="Times New Roman"/>
          <w:sz w:val="18"/>
        </w:rPr>
      </w:pPr>
    </w:p>
    <w:p w:rsidR="00041ED9" w:rsidRDefault="00041ED9" w:rsidP="00041ED9">
      <w:pPr>
        <w:pStyle w:val="Textoindependiente"/>
        <w:jc w:val="left"/>
        <w:rPr>
          <w:rFonts w:ascii="Times New Roman" w:hAnsi="Times New Roman"/>
          <w:sz w:val="18"/>
        </w:rPr>
      </w:pPr>
      <w:r w:rsidRPr="00444506">
        <w:rPr>
          <w:rFonts w:ascii="Times New Roman" w:hAnsi="Times New Roman"/>
          <w:sz w:val="18"/>
        </w:rPr>
        <w:lastRenderedPageBreak/>
        <w:t>//…</w:t>
      </w:r>
    </w:p>
    <w:p w:rsidR="00041ED9" w:rsidRDefault="00041ED9" w:rsidP="00041ED9">
      <w:pPr>
        <w:pStyle w:val="Textoindependiente"/>
        <w:jc w:val="both"/>
        <w:rPr>
          <w:rFonts w:ascii="Times New Roman" w:hAnsi="Times New Roman"/>
          <w:sz w:val="18"/>
        </w:rPr>
      </w:pPr>
    </w:p>
    <w:p w:rsidR="00041ED9" w:rsidRDefault="00041ED9" w:rsidP="00041ED9">
      <w:pPr>
        <w:pStyle w:val="Textoindependiente"/>
        <w:ind w:left="1080"/>
        <w:rPr>
          <w:rFonts w:ascii="Times New Roman" w:hAnsi="Times New Roman"/>
          <w:b/>
          <w:szCs w:val="24"/>
        </w:rPr>
      </w:pPr>
      <w:r w:rsidRPr="00DB3F83">
        <w:rPr>
          <w:rFonts w:ascii="Times New Roman" w:hAnsi="Times New Roman"/>
          <w:b/>
          <w:szCs w:val="24"/>
        </w:rPr>
        <w:t xml:space="preserve">ANEXO </w:t>
      </w:r>
      <w:proofErr w:type="gramStart"/>
      <w:r w:rsidRPr="00DB3F83">
        <w:rPr>
          <w:rFonts w:ascii="Times New Roman" w:hAnsi="Times New Roman"/>
          <w:b/>
          <w:szCs w:val="24"/>
        </w:rPr>
        <w:t>I:_</w:t>
      </w:r>
      <w:proofErr w:type="gramEnd"/>
      <w:r w:rsidRPr="00DB3F83">
        <w:rPr>
          <w:rFonts w:ascii="Times New Roman" w:hAnsi="Times New Roman"/>
          <w:b/>
          <w:szCs w:val="24"/>
        </w:rPr>
        <w:t>___________________</w:t>
      </w:r>
    </w:p>
    <w:p w:rsidR="00041ED9" w:rsidRDefault="00041ED9" w:rsidP="00041ED9">
      <w:pPr>
        <w:pStyle w:val="Textoindependiente"/>
        <w:jc w:val="both"/>
        <w:rPr>
          <w:rFonts w:ascii="Times New Roman" w:hAnsi="Times New Roman"/>
          <w:sz w:val="18"/>
        </w:rPr>
      </w:pPr>
    </w:p>
    <w:p w:rsidR="00041ED9" w:rsidRDefault="00041ED9" w:rsidP="00041ED9">
      <w:pPr>
        <w:pStyle w:val="Textoindependiente"/>
        <w:jc w:val="both"/>
        <w:rPr>
          <w:rFonts w:ascii="Times New Roman" w:hAnsi="Times New Roman"/>
          <w:sz w:val="18"/>
        </w:rPr>
      </w:pPr>
    </w:p>
    <w:p w:rsidR="00041ED9" w:rsidRPr="00444506" w:rsidRDefault="00041ED9" w:rsidP="00041ED9">
      <w:pPr>
        <w:pStyle w:val="Textoindependiente"/>
        <w:jc w:val="both"/>
        <w:rPr>
          <w:rFonts w:ascii="Times New Roman" w:hAnsi="Times New Roman"/>
          <w:b/>
          <w:sz w:val="18"/>
        </w:rPr>
      </w:pP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521634" w:rsidRPr="00041ED9" w:rsidRDefault="00003249" w:rsidP="000A62B4">
      <w:pPr>
        <w:pStyle w:val="Textoindependiente"/>
        <w:numPr>
          <w:ilvl w:val="0"/>
          <w:numId w:val="5"/>
        </w:numPr>
        <w:jc w:val="both"/>
        <w:rPr>
          <w:rFonts w:ascii="Times New Roman" w:hAnsi="Times New Roman"/>
          <w:b/>
          <w:sz w:val="18"/>
        </w:rPr>
      </w:pPr>
      <w:r w:rsidRPr="00041ED9">
        <w:rPr>
          <w:rFonts w:ascii="Times New Roman" w:hAnsi="Times New Roman"/>
          <w:sz w:val="18"/>
        </w:rPr>
        <w:t xml:space="preserve">Que en el acto de apertura no se presenten garantía de oferta. </w:t>
      </w:r>
    </w:p>
    <w:p w:rsidR="00003249" w:rsidRPr="00BB3ECB"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w:t>
      </w:r>
      <w:r w:rsidR="00FF5B86" w:rsidRPr="00444506">
        <w:rPr>
          <w:rFonts w:ascii="Times New Roman" w:hAnsi="Times New Roman"/>
          <w:sz w:val="18"/>
        </w:rPr>
        <w:t>hábiles. -</w:t>
      </w:r>
    </w:p>
    <w:p w:rsidR="00BB3ECB" w:rsidRPr="00444506" w:rsidRDefault="00BB3ECB" w:rsidP="00003249">
      <w:pPr>
        <w:pStyle w:val="Textoindependiente"/>
        <w:numPr>
          <w:ilvl w:val="0"/>
          <w:numId w:val="5"/>
        </w:numPr>
        <w:jc w:val="both"/>
        <w:rPr>
          <w:rFonts w:ascii="Times New Roman" w:hAnsi="Times New Roman"/>
          <w:b/>
          <w:sz w:val="18"/>
        </w:rPr>
      </w:pPr>
      <w:r>
        <w:rPr>
          <w:rFonts w:ascii="Times New Roman" w:hAnsi="Times New Roman"/>
          <w:sz w:val="18"/>
        </w:rPr>
        <w:t>No presentación de las muestras.</w:t>
      </w: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7</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MANTENIMIENTO DE LA OFERTA:</w:t>
      </w:r>
    </w:p>
    <w:p w:rsidR="00BB3ECB" w:rsidRPr="00521634" w:rsidRDefault="00003249" w:rsidP="00521634">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sidRPr="00444506">
        <w:rPr>
          <w:rFonts w:ascii="Times New Roman" w:hAnsi="Times New Roman" w:cs="Times New Roman"/>
          <w:sz w:val="18"/>
          <w:szCs w:val="20"/>
        </w:rPr>
        <w:t>d</w:t>
      </w:r>
      <w:r w:rsidR="00EF52DA" w:rsidRPr="00444506">
        <w:rPr>
          <w:rFonts w:ascii="Times New Roman" w:hAnsi="Times New Roman" w:cs="Times New Roman"/>
          <w:sz w:val="18"/>
          <w:szCs w:val="20"/>
        </w:rPr>
        <w:t>el Concurso de Precios</w:t>
      </w:r>
      <w:r w:rsidRPr="00444506">
        <w:rPr>
          <w:rFonts w:ascii="Times New Roman" w:eastAsia="Calibri" w:hAnsi="Times New Roman" w:cs="Times New Roman"/>
          <w:sz w:val="18"/>
          <w:szCs w:val="20"/>
        </w:rPr>
        <w:t>.</w:t>
      </w:r>
    </w:p>
    <w:p w:rsidR="00003249" w:rsidRPr="00444506" w:rsidRDefault="00FF5B86" w:rsidP="00003249">
      <w:pPr>
        <w:pStyle w:val="Textoindependiente"/>
        <w:jc w:val="both"/>
        <w:rPr>
          <w:rFonts w:ascii="Times New Roman" w:hAnsi="Times New Roman"/>
          <w:b/>
          <w:sz w:val="18"/>
        </w:rPr>
      </w:pPr>
      <w:r w:rsidRPr="00444506">
        <w:rPr>
          <w:rFonts w:ascii="Times New Roman" w:hAnsi="Times New Roman"/>
          <w:sz w:val="18"/>
        </w:rPr>
        <w:t>Si se</w:t>
      </w:r>
      <w:r w:rsidR="00003249" w:rsidRPr="00444506">
        <w:rPr>
          <w:rFonts w:ascii="Times New Roman" w:hAnsi="Times New Roman"/>
          <w:sz w:val="18"/>
        </w:rPr>
        <w:t xml:space="preserv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w:t>
      </w:r>
      <w:r w:rsidR="00F74045" w:rsidRPr="00444506">
        <w:rPr>
          <w:rFonts w:ascii="Times New Roman" w:hAnsi="Times New Roman"/>
          <w:sz w:val="18"/>
        </w:rPr>
        <w:t>oferta. -</w:t>
      </w:r>
    </w:p>
    <w:p w:rsidR="00FD12B4" w:rsidRPr="00444506" w:rsidRDefault="003F6B1F" w:rsidP="00FD12B4">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8</w:t>
      </w:r>
      <w:r w:rsidR="00003249" w:rsidRPr="00444506">
        <w:rPr>
          <w:rFonts w:ascii="Times New Roman" w:eastAsia="Calibri" w:hAnsi="Times New Roman" w:cs="Times New Roman"/>
          <w:sz w:val="18"/>
          <w:szCs w:val="20"/>
        </w:rPr>
        <w:t>º</w:t>
      </w:r>
      <w:r w:rsidR="00FD12B4" w:rsidRPr="00444506">
        <w:rPr>
          <w:rFonts w:ascii="Times New Roman" w:eastAsia="Calibri" w:hAnsi="Times New Roman" w:cs="Times New Roman"/>
          <w:sz w:val="18"/>
          <w:szCs w:val="20"/>
        </w:rPr>
        <w:t xml:space="preserve">: </w:t>
      </w:r>
      <w:r w:rsidR="00FD12B4" w:rsidRPr="00444506">
        <w:rPr>
          <w:rFonts w:ascii="Times New Roman" w:eastAsia="Calibri" w:hAnsi="Times New Roman" w:cs="Times New Roman"/>
          <w:sz w:val="18"/>
          <w:szCs w:val="20"/>
          <w:u w:val="single"/>
        </w:rPr>
        <w:t>FORMA DE PAGO:</w:t>
      </w:r>
    </w:p>
    <w:p w:rsidR="00003249" w:rsidRPr="00444506" w:rsidRDefault="00FD12B4" w:rsidP="004445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pago se efectuará </w:t>
      </w:r>
      <w:r w:rsidR="00FF5B86" w:rsidRPr="00444506">
        <w:rPr>
          <w:rFonts w:ascii="Times New Roman" w:eastAsia="Calibri" w:hAnsi="Times New Roman" w:cs="Times New Roman"/>
          <w:sz w:val="18"/>
          <w:szCs w:val="20"/>
        </w:rPr>
        <w:t>mediante acreditación</w:t>
      </w:r>
      <w:r w:rsidRPr="00444506">
        <w:rPr>
          <w:rFonts w:ascii="Times New Roman" w:eastAsia="Calibri" w:hAnsi="Times New Roman" w:cs="Times New Roman"/>
          <w:sz w:val="18"/>
          <w:szCs w:val="20"/>
        </w:rPr>
        <w:t xml:space="preserve"> en cuentas corrientes y/o caja de ahorro habilitadas en el Nuevo Banco del Chaco S</w:t>
      </w:r>
      <w:r w:rsidR="00581F57">
        <w:rPr>
          <w:rFonts w:ascii="Times New Roman" w:eastAsia="Calibri" w:hAnsi="Times New Roman" w:cs="Times New Roman"/>
          <w:sz w:val="18"/>
          <w:szCs w:val="20"/>
        </w:rPr>
        <w:t>.</w:t>
      </w:r>
      <w:r w:rsidRPr="00444506">
        <w:rPr>
          <w:rFonts w:ascii="Times New Roman" w:eastAsia="Calibri" w:hAnsi="Times New Roman" w:cs="Times New Roman"/>
          <w:sz w:val="18"/>
          <w:szCs w:val="20"/>
        </w:rPr>
        <w:t>A</w:t>
      </w:r>
      <w:r w:rsidR="00581F57">
        <w:rPr>
          <w:rFonts w:ascii="Times New Roman" w:eastAsia="Calibri" w:hAnsi="Times New Roman" w:cs="Times New Roman"/>
          <w:sz w:val="18"/>
          <w:szCs w:val="20"/>
        </w:rPr>
        <w:t>.</w:t>
      </w:r>
      <w:r w:rsidRPr="00444506">
        <w:rPr>
          <w:rFonts w:ascii="Times New Roman" w:eastAsia="Calibri" w:hAnsi="Times New Roman" w:cs="Times New Roman"/>
          <w:sz w:val="18"/>
          <w:szCs w:val="20"/>
        </w:rPr>
        <w:t>, con la presentación de la Factura, Orden de Compra sellada por A</w:t>
      </w:r>
      <w:r w:rsidR="00556026" w:rsidRPr="00444506">
        <w:rPr>
          <w:rFonts w:ascii="Times New Roman" w:eastAsia="Calibri" w:hAnsi="Times New Roman" w:cs="Times New Roman"/>
          <w:sz w:val="18"/>
          <w:szCs w:val="20"/>
        </w:rPr>
        <w:t>TP y remito firmado por el responsable de la recepción de los bienes</w:t>
      </w:r>
      <w:r w:rsidRPr="00444506">
        <w:rPr>
          <w:rFonts w:ascii="Times New Roman" w:eastAsia="Calibri" w:hAnsi="Times New Roman" w:cs="Times New Roman"/>
          <w:sz w:val="18"/>
          <w:szCs w:val="20"/>
        </w:rPr>
        <w:t>.</w:t>
      </w:r>
    </w:p>
    <w:p w:rsidR="00444506" w:rsidRPr="00444506" w:rsidRDefault="00444506" w:rsidP="00444506">
      <w:pPr>
        <w:spacing w:after="0" w:line="240" w:lineRule="auto"/>
        <w:jc w:val="both"/>
        <w:rPr>
          <w:rFonts w:ascii="Times New Roman" w:eastAsia="Calibri" w:hAnsi="Times New Roman" w:cs="Times New Roman"/>
          <w:sz w:val="18"/>
          <w:szCs w:val="20"/>
        </w:rPr>
      </w:pPr>
    </w:p>
    <w:p w:rsidR="00612624" w:rsidRPr="00444506" w:rsidRDefault="00612624" w:rsidP="00612624">
      <w:pPr>
        <w:spacing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9</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GARANTIA:</w:t>
      </w:r>
    </w:p>
    <w:p w:rsidR="00612624" w:rsidRPr="00444506" w:rsidRDefault="00612624" w:rsidP="00612624">
      <w:pPr>
        <w:pStyle w:val="Textoindependiente"/>
        <w:numPr>
          <w:ilvl w:val="0"/>
          <w:numId w:val="6"/>
        </w:numPr>
        <w:ind w:left="567"/>
        <w:jc w:val="both"/>
        <w:rPr>
          <w:rFonts w:ascii="Times New Roman" w:hAnsi="Times New Roman"/>
          <w:b/>
          <w:sz w:val="18"/>
        </w:rPr>
      </w:pPr>
      <w:r w:rsidRPr="00444506">
        <w:rPr>
          <w:rFonts w:ascii="Times New Roman" w:hAnsi="Times New Roman"/>
          <w:sz w:val="18"/>
        </w:rPr>
        <w:t xml:space="preserve">Garantías de Oferta: </w:t>
      </w:r>
      <w:r w:rsidR="008163B5" w:rsidRPr="00444506">
        <w:rPr>
          <w:rFonts w:ascii="Times New Roman" w:hAnsi="Times New Roman"/>
          <w:sz w:val="18"/>
        </w:rPr>
        <w:t xml:space="preserve">pagare sin protesto, </w:t>
      </w:r>
      <w:r w:rsidRPr="00444506">
        <w:rPr>
          <w:rFonts w:ascii="Times New Roman" w:hAnsi="Times New Roman"/>
          <w:sz w:val="18"/>
        </w:rPr>
        <w:t>por el uno por ciento (1%) del valor cotizado, debiendo constituirla en el momento de presentación de la oferta, sin vencimiento.</w:t>
      </w:r>
    </w:p>
    <w:p w:rsidR="000D1AFA" w:rsidRPr="00BB3ECB" w:rsidRDefault="00612624" w:rsidP="00515DD4">
      <w:pPr>
        <w:pStyle w:val="Textoindependiente"/>
        <w:numPr>
          <w:ilvl w:val="0"/>
          <w:numId w:val="6"/>
        </w:numPr>
        <w:spacing w:after="240"/>
        <w:ind w:left="567"/>
        <w:jc w:val="both"/>
        <w:rPr>
          <w:rFonts w:ascii="Times New Roman" w:hAnsi="Times New Roman"/>
          <w:b/>
          <w:sz w:val="18"/>
        </w:rPr>
      </w:pPr>
      <w:r w:rsidRPr="00444506">
        <w:rPr>
          <w:rFonts w:ascii="Times New Roman" w:hAnsi="Times New Roman"/>
          <w:sz w:val="18"/>
        </w:rPr>
        <w:t xml:space="preserve">Garantías de Adjudicación: </w:t>
      </w:r>
      <w:r w:rsidR="008163B5" w:rsidRPr="00444506">
        <w:rPr>
          <w:rFonts w:ascii="Times New Roman" w:hAnsi="Times New Roman"/>
          <w:sz w:val="18"/>
        </w:rPr>
        <w:t>p</w:t>
      </w:r>
      <w:r w:rsidRPr="00444506">
        <w:rPr>
          <w:rFonts w:ascii="Times New Roman" w:hAnsi="Times New Roman"/>
          <w:sz w:val="18"/>
        </w:rPr>
        <w:t>or el diez por ciento (10%) del valor adjud</w:t>
      </w:r>
      <w:r w:rsidR="00BB3ECB">
        <w:rPr>
          <w:rFonts w:ascii="Times New Roman" w:hAnsi="Times New Roman"/>
          <w:sz w:val="18"/>
        </w:rPr>
        <w:t xml:space="preserve">icado, debiendo constituirla en </w:t>
      </w:r>
      <w:r w:rsidRPr="00444506">
        <w:rPr>
          <w:rFonts w:ascii="Times New Roman" w:hAnsi="Times New Roman"/>
          <w:sz w:val="18"/>
        </w:rPr>
        <w:t xml:space="preserve">oportunidad de la fecha de notificación de la orden de compra </w:t>
      </w:r>
      <w:r w:rsidR="00F74045" w:rsidRPr="00444506">
        <w:rPr>
          <w:rFonts w:ascii="Times New Roman" w:hAnsi="Times New Roman"/>
          <w:sz w:val="18"/>
        </w:rPr>
        <w:t>respectiva.</w:t>
      </w:r>
    </w:p>
    <w:p w:rsidR="002B3016" w:rsidRPr="002B3016" w:rsidRDefault="009A0362" w:rsidP="00515DD4">
      <w:pPr>
        <w:pStyle w:val="Textoindependiente"/>
        <w:jc w:val="both"/>
        <w:rPr>
          <w:rFonts w:ascii="Times New Roman" w:hAnsi="Times New Roman"/>
          <w:sz w:val="18"/>
          <w:u w:val="single"/>
        </w:rPr>
      </w:pPr>
      <w:r w:rsidRPr="002B3016">
        <w:rPr>
          <w:rFonts w:ascii="Times New Roman" w:hAnsi="Times New Roman"/>
          <w:sz w:val="18"/>
        </w:rPr>
        <w:t xml:space="preserve">ARTÍCULO </w:t>
      </w:r>
      <w:r w:rsidR="00BB3ECB">
        <w:rPr>
          <w:rFonts w:ascii="Times New Roman" w:hAnsi="Times New Roman"/>
          <w:sz w:val="18"/>
        </w:rPr>
        <w:t>10</w:t>
      </w:r>
      <w:r w:rsidRPr="002B3016">
        <w:rPr>
          <w:rFonts w:ascii="Times New Roman" w:hAnsi="Times New Roman"/>
          <w:sz w:val="18"/>
        </w:rPr>
        <w:t xml:space="preserve">º: </w:t>
      </w:r>
      <w:r w:rsidRPr="002B3016">
        <w:rPr>
          <w:rFonts w:ascii="Times New Roman" w:hAnsi="Times New Roman"/>
          <w:sz w:val="18"/>
          <w:u w:val="single"/>
        </w:rPr>
        <w:t>ENTREGA DEL BIEN:</w:t>
      </w:r>
    </w:p>
    <w:p w:rsidR="00F97D5F" w:rsidRDefault="009A0362" w:rsidP="00515DD4">
      <w:pPr>
        <w:pStyle w:val="Textoindependiente"/>
        <w:jc w:val="both"/>
        <w:rPr>
          <w:rFonts w:ascii="Times New Roman" w:hAnsi="Times New Roman"/>
          <w:sz w:val="18"/>
        </w:rPr>
      </w:pPr>
      <w:r w:rsidRPr="002B3016">
        <w:rPr>
          <w:rFonts w:ascii="Times New Roman" w:hAnsi="Times New Roman"/>
          <w:sz w:val="18"/>
        </w:rPr>
        <w:t xml:space="preserve">La entrega del bien se </w:t>
      </w:r>
      <w:r w:rsidR="00253E1A" w:rsidRPr="002B3016">
        <w:rPr>
          <w:rFonts w:ascii="Times New Roman" w:hAnsi="Times New Roman"/>
          <w:sz w:val="18"/>
        </w:rPr>
        <w:t>realizará</w:t>
      </w:r>
      <w:r w:rsidRPr="002B3016">
        <w:rPr>
          <w:rFonts w:ascii="Times New Roman" w:hAnsi="Times New Roman"/>
          <w:sz w:val="18"/>
        </w:rPr>
        <w:t xml:space="preserve"> en el </w:t>
      </w:r>
      <w:r w:rsidR="00B81912">
        <w:rPr>
          <w:rFonts w:ascii="Times New Roman" w:hAnsi="Times New Roman"/>
          <w:sz w:val="18"/>
        </w:rPr>
        <w:t>Departamento de Contrataciones</w:t>
      </w:r>
      <w:r w:rsidR="00253E1A">
        <w:rPr>
          <w:rFonts w:ascii="Times New Roman" w:hAnsi="Times New Roman"/>
          <w:sz w:val="18"/>
        </w:rPr>
        <w:t xml:space="preserve"> </w:t>
      </w:r>
      <w:r w:rsidR="00A725E1">
        <w:rPr>
          <w:rFonts w:ascii="Times New Roman" w:hAnsi="Times New Roman"/>
          <w:sz w:val="18"/>
        </w:rPr>
        <w:t>dependiente</w:t>
      </w:r>
      <w:r w:rsidR="000D1AFA">
        <w:rPr>
          <w:rFonts w:ascii="Times New Roman" w:hAnsi="Times New Roman"/>
          <w:sz w:val="18"/>
        </w:rPr>
        <w:t xml:space="preserve"> </w:t>
      </w:r>
      <w:r w:rsidRPr="002B3016">
        <w:rPr>
          <w:rFonts w:ascii="Times New Roman" w:hAnsi="Times New Roman"/>
          <w:sz w:val="18"/>
        </w:rPr>
        <w:t xml:space="preserve">del Ministerio de Educación, </w:t>
      </w:r>
    </w:p>
    <w:p w:rsidR="009A0362" w:rsidRPr="00F97D5F" w:rsidRDefault="009A0362" w:rsidP="00F97D5F">
      <w:pPr>
        <w:pStyle w:val="Textoindependiente"/>
        <w:jc w:val="both"/>
        <w:rPr>
          <w:rFonts w:ascii="Times New Roman" w:hAnsi="Times New Roman"/>
          <w:b/>
          <w:sz w:val="18"/>
        </w:rPr>
      </w:pPr>
      <w:r w:rsidRPr="002B3016">
        <w:rPr>
          <w:rFonts w:ascii="Times New Roman" w:hAnsi="Times New Roman"/>
          <w:sz w:val="18"/>
        </w:rPr>
        <w:t xml:space="preserve">Cultura, Ciencia y </w:t>
      </w:r>
      <w:r w:rsidR="00515DD4" w:rsidRPr="002B3016">
        <w:rPr>
          <w:rFonts w:ascii="Times New Roman" w:hAnsi="Times New Roman"/>
          <w:sz w:val="18"/>
        </w:rPr>
        <w:t>Tecnología –</w:t>
      </w:r>
      <w:r w:rsidRPr="002B3016">
        <w:rPr>
          <w:rFonts w:ascii="Times New Roman" w:hAnsi="Times New Roman"/>
          <w:sz w:val="18"/>
        </w:rPr>
        <w:t xml:space="preserve"> sito en Gob. Bosch 99 – Resistencia – Chaco.</w:t>
      </w:r>
    </w:p>
    <w:p w:rsidR="00003249" w:rsidRPr="00444506" w:rsidRDefault="00751452" w:rsidP="00003249">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sidR="00BB3ECB">
        <w:rPr>
          <w:rFonts w:ascii="Times New Roman" w:eastAsia="Calibri" w:hAnsi="Times New Roman" w:cs="Times New Roman"/>
          <w:sz w:val="18"/>
          <w:szCs w:val="20"/>
        </w:rPr>
        <w:t>11</w:t>
      </w:r>
      <w:r w:rsidR="00003249" w:rsidRPr="00444506">
        <w:rPr>
          <w:rFonts w:ascii="Times New Roman" w:eastAsia="Calibri" w:hAnsi="Times New Roman" w:cs="Times New Roman"/>
          <w:sz w:val="18"/>
          <w:szCs w:val="20"/>
        </w:rPr>
        <w:t xml:space="preserve">º: </w:t>
      </w:r>
      <w:r w:rsidR="00003249" w:rsidRPr="00444506">
        <w:rPr>
          <w:rFonts w:ascii="Times New Roman" w:eastAsia="Calibri" w:hAnsi="Times New Roman" w:cs="Times New Roman"/>
          <w:sz w:val="18"/>
          <w:szCs w:val="20"/>
          <w:u w:val="single"/>
        </w:rPr>
        <w:t>ANUNCIOS DE PREADJUDICACIÓN:</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anuncios de preadjudicación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w:t>
      </w:r>
      <w:r w:rsidR="00F74045" w:rsidRPr="00444506">
        <w:rPr>
          <w:rFonts w:ascii="Times New Roman" w:eastAsia="Calibri" w:hAnsi="Times New Roman" w:cs="Times New Roman"/>
          <w:sz w:val="18"/>
          <w:szCs w:val="20"/>
        </w:rPr>
        <w:t>efecto. -</w:t>
      </w: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sidR="00BB3ECB">
        <w:rPr>
          <w:rFonts w:ascii="Times New Roman" w:eastAsia="Calibri" w:hAnsi="Times New Roman" w:cs="Times New Roman"/>
          <w:sz w:val="18"/>
          <w:szCs w:val="20"/>
        </w:rPr>
        <w:t>2</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IMPUGNACIÓN:</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podrán formular impugnaciones fundadas a la preadjudicación,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sidRPr="00444506">
          <w:rPr>
            <w:rFonts w:ascii="Times New Roman" w:eastAsia="Calibri" w:hAnsi="Times New Roman" w:cs="Times New Roman"/>
            <w:sz w:val="18"/>
            <w:szCs w:val="20"/>
          </w:rPr>
          <w:t>la Dirección</w:t>
        </w:r>
      </w:smartTag>
      <w:r w:rsidRPr="00444506">
        <w:rPr>
          <w:rFonts w:ascii="Times New Roman" w:eastAsia="Calibri" w:hAnsi="Times New Roman" w:cs="Times New Roman"/>
          <w:sz w:val="18"/>
          <w:szCs w:val="20"/>
        </w:rPr>
        <w:t xml:space="preserve"> de Administración - Ministerio de Educación, Cultura, Ciencia y Tecnología.</w:t>
      </w:r>
    </w:p>
    <w:p w:rsidR="00003249" w:rsidRPr="00444506" w:rsidRDefault="00003249" w:rsidP="00003249">
      <w:pPr>
        <w:pStyle w:val="Textoindependiente"/>
        <w:jc w:val="both"/>
        <w:rPr>
          <w:rFonts w:ascii="Times New Roman" w:hAnsi="Times New Roman"/>
          <w:b/>
          <w:i/>
          <w:sz w:val="18"/>
        </w:rPr>
      </w:pPr>
      <w:r w:rsidRPr="00444506">
        <w:rPr>
          <w:rFonts w:ascii="Times New Roman" w:hAnsi="Times New Roman"/>
          <w:sz w:val="18"/>
        </w:rPr>
        <w:t>En cualquier caso, las impugnaciones no darán derecho a parali</w:t>
      </w:r>
      <w:r w:rsidR="006B041A" w:rsidRPr="00444506">
        <w:rPr>
          <w:rFonts w:ascii="Times New Roman" w:hAnsi="Times New Roman"/>
          <w:sz w:val="18"/>
        </w:rPr>
        <w:t xml:space="preserve">zar el trámite </w:t>
      </w:r>
      <w:r w:rsidR="002B7C34" w:rsidRPr="00444506">
        <w:rPr>
          <w:rFonts w:ascii="Times New Roman" w:hAnsi="Times New Roman"/>
          <w:sz w:val="18"/>
        </w:rPr>
        <w:t xml:space="preserve">del Concurso de </w:t>
      </w:r>
      <w:r w:rsidR="00F97D5F" w:rsidRPr="00444506">
        <w:rPr>
          <w:rFonts w:ascii="Times New Roman" w:hAnsi="Times New Roman"/>
          <w:sz w:val="18"/>
        </w:rPr>
        <w:t>Precios, todas</w:t>
      </w:r>
      <w:r w:rsidRPr="00444506">
        <w:rPr>
          <w:rFonts w:ascii="Times New Roman" w:hAnsi="Times New Roman"/>
          <w:sz w:val="18"/>
        </w:rPr>
        <w:t xml:space="preserve"> las cuestiones planteadas serán resueltas con el acto de </w:t>
      </w:r>
      <w:proofErr w:type="gramStart"/>
      <w:r w:rsidRPr="00444506">
        <w:rPr>
          <w:rFonts w:ascii="Times New Roman" w:hAnsi="Times New Roman"/>
          <w:sz w:val="18"/>
        </w:rPr>
        <w:t>adjudicación.-</w:t>
      </w:r>
      <w:proofErr w:type="gramEnd"/>
    </w:p>
    <w:p w:rsidR="00003249" w:rsidRPr="00444506" w:rsidRDefault="00751452"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sidR="00BB3ECB">
        <w:rPr>
          <w:rFonts w:ascii="Times New Roman" w:eastAsia="Calibri" w:hAnsi="Times New Roman" w:cs="Times New Roman"/>
          <w:sz w:val="18"/>
          <w:szCs w:val="20"/>
        </w:rPr>
        <w:t>3</w:t>
      </w:r>
      <w:r w:rsidR="00003249" w:rsidRPr="00444506">
        <w:rPr>
          <w:rFonts w:ascii="Times New Roman" w:eastAsia="Calibri" w:hAnsi="Times New Roman" w:cs="Times New Roman"/>
          <w:sz w:val="18"/>
          <w:szCs w:val="20"/>
        </w:rPr>
        <w:t xml:space="preserve">º: </w:t>
      </w:r>
      <w:r w:rsidR="00003249" w:rsidRPr="00444506">
        <w:rPr>
          <w:rFonts w:ascii="Times New Roman" w:eastAsia="Calibri" w:hAnsi="Times New Roman" w:cs="Times New Roman"/>
          <w:sz w:val="18"/>
          <w:szCs w:val="20"/>
          <w:u w:val="single"/>
        </w:rPr>
        <w:t>INTERPRETACIÓN:</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Para todo aquello que no esté expresamente estipulado en los Pliegos de Condiciones, se aplicará lo previsto en el Régimen de Contrataciones aprobado por Decreto Nº 3566/77 “de facto” (texto ordenado), Ley N° 1092-A (antes Ley N° 4787) de Administración </w:t>
      </w:r>
      <w:proofErr w:type="gramStart"/>
      <w:r w:rsidRPr="00444506">
        <w:rPr>
          <w:rFonts w:ascii="Times New Roman" w:eastAsia="Calibri" w:hAnsi="Times New Roman" w:cs="Times New Roman"/>
          <w:sz w:val="18"/>
          <w:szCs w:val="20"/>
        </w:rPr>
        <w:t>Financiera.-</w:t>
      </w:r>
      <w:proofErr w:type="gramEnd"/>
    </w:p>
    <w:p w:rsidR="00003249" w:rsidRPr="00444506" w:rsidRDefault="00751452" w:rsidP="00003249">
      <w:pPr>
        <w:spacing w:before="160" w:after="0" w:line="240" w:lineRule="auto"/>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ARTÍCULO 1</w:t>
      </w:r>
      <w:r w:rsidR="00BB3ECB">
        <w:rPr>
          <w:rFonts w:ascii="Times New Roman" w:eastAsia="Calibri" w:hAnsi="Times New Roman" w:cs="Times New Roman"/>
          <w:sz w:val="18"/>
          <w:szCs w:val="20"/>
          <w:lang w:val="es-MX"/>
        </w:rPr>
        <w:t>4</w:t>
      </w:r>
      <w:r w:rsidR="00003249" w:rsidRPr="00444506">
        <w:rPr>
          <w:rFonts w:ascii="Times New Roman" w:eastAsia="Calibri" w:hAnsi="Times New Roman" w:cs="Times New Roman"/>
          <w:sz w:val="18"/>
          <w:szCs w:val="20"/>
          <w:lang w:val="es-MX"/>
        </w:rPr>
        <w:t>º</w:t>
      </w:r>
      <w:r w:rsidR="00B27C5A" w:rsidRPr="00444506">
        <w:rPr>
          <w:rFonts w:ascii="Times New Roman" w:eastAsia="Calibri" w:hAnsi="Times New Roman" w:cs="Times New Roman"/>
          <w:sz w:val="18"/>
          <w:szCs w:val="20"/>
          <w:lang w:val="es-MX"/>
        </w:rPr>
        <w:t>: “</w:t>
      </w:r>
      <w:r w:rsidR="00003249" w:rsidRPr="00444506">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sidR="00003249" w:rsidRPr="00444506">
          <w:rPr>
            <w:rFonts w:ascii="Times New Roman" w:eastAsia="Calibri" w:hAnsi="Times New Roman" w:cs="Times New Roman"/>
            <w:sz w:val="18"/>
            <w:szCs w:val="20"/>
            <w:u w:val="single"/>
            <w:lang w:val="es-MX"/>
          </w:rPr>
          <w:t>4713”</w:t>
        </w:r>
      </w:smartTag>
    </w:p>
    <w:p w:rsidR="00003249" w:rsidRPr="00444506" w:rsidRDefault="00003249" w:rsidP="00003249">
      <w:pPr>
        <w:spacing w:after="0" w:line="240" w:lineRule="auto"/>
        <w:jc w:val="both"/>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 xml:space="preserve">A los efectos de la aplicación de la Ley Nº 47l3 y </w:t>
      </w:r>
      <w:proofErr w:type="spellStart"/>
      <w:r w:rsidRPr="00444506">
        <w:rPr>
          <w:rFonts w:ascii="Times New Roman" w:eastAsia="Calibri" w:hAnsi="Times New Roman" w:cs="Times New Roman"/>
          <w:sz w:val="18"/>
          <w:szCs w:val="20"/>
          <w:lang w:val="es-MX"/>
        </w:rPr>
        <w:t>Dec</w:t>
      </w:r>
      <w:proofErr w:type="spellEnd"/>
      <w:r w:rsidRPr="00444506">
        <w:rPr>
          <w:rFonts w:ascii="Times New Roman" w:eastAsia="Calibri" w:hAnsi="Times New Roman" w:cs="Times New Roman"/>
          <w:sz w:val="18"/>
          <w:szCs w:val="20"/>
          <w:lang w:val="es-MX"/>
        </w:rPr>
        <w:t xml:space="preserve">. </w:t>
      </w:r>
      <w:proofErr w:type="gramStart"/>
      <w:r w:rsidR="00B27C5A" w:rsidRPr="00444506">
        <w:rPr>
          <w:rFonts w:ascii="Times New Roman" w:eastAsia="Calibri" w:hAnsi="Times New Roman" w:cs="Times New Roman"/>
          <w:sz w:val="18"/>
          <w:szCs w:val="20"/>
          <w:lang w:val="es-MX"/>
        </w:rPr>
        <w:t>Regla</w:t>
      </w:r>
      <w:r w:rsidRPr="00444506">
        <w:rPr>
          <w:rFonts w:ascii="Times New Roman" w:eastAsia="Calibri" w:hAnsi="Times New Roman" w:cs="Times New Roman"/>
          <w:sz w:val="18"/>
          <w:szCs w:val="20"/>
          <w:lang w:val="es-MX"/>
        </w:rPr>
        <w:t xml:space="preserve"> Nº</w:t>
      </w:r>
      <w:proofErr w:type="gramEnd"/>
      <w:r w:rsidRPr="00444506">
        <w:rPr>
          <w:rFonts w:ascii="Times New Roman" w:eastAsia="Calibri" w:hAnsi="Times New Roman" w:cs="Times New Roman"/>
          <w:sz w:val="18"/>
          <w:szCs w:val="20"/>
          <w:lang w:val="es-MX"/>
        </w:rPr>
        <w:t xml:space="preserve"> 1874/00, los oferentes que deseen podrán acogerse al beneficio de preferencia previsto en la misma, deberán cumplimentar los </w:t>
      </w:r>
      <w:r w:rsidR="00F97D5F" w:rsidRPr="00444506">
        <w:rPr>
          <w:rFonts w:ascii="Times New Roman" w:eastAsia="Calibri" w:hAnsi="Times New Roman" w:cs="Times New Roman"/>
          <w:sz w:val="18"/>
          <w:szCs w:val="20"/>
          <w:lang w:val="es-MX"/>
        </w:rPr>
        <w:t>requisitos normados</w:t>
      </w:r>
      <w:r w:rsidRPr="00444506">
        <w:rPr>
          <w:rFonts w:ascii="Times New Roman" w:eastAsia="Calibri" w:hAnsi="Times New Roman" w:cs="Times New Roman"/>
          <w:sz w:val="18"/>
          <w:szCs w:val="20"/>
          <w:lang w:val="es-MX"/>
        </w:rPr>
        <w:t xml:space="preserve"> en </w:t>
      </w:r>
      <w:r w:rsidR="00F97D5F" w:rsidRPr="00444506">
        <w:rPr>
          <w:rFonts w:ascii="Times New Roman" w:eastAsia="Calibri" w:hAnsi="Times New Roman" w:cs="Times New Roman"/>
          <w:sz w:val="18"/>
          <w:szCs w:val="20"/>
          <w:lang w:val="es-MX"/>
        </w:rPr>
        <w:t>ella. -</w:t>
      </w:r>
    </w:p>
    <w:p w:rsidR="00003249" w:rsidRPr="00444506" w:rsidRDefault="00003249" w:rsidP="00003249">
      <w:pPr>
        <w:spacing w:after="0" w:line="240" w:lineRule="auto"/>
        <w:jc w:val="right"/>
        <w:rPr>
          <w:rFonts w:ascii="Arial" w:eastAsia="Calibri" w:hAnsi="Arial" w:cs="Times New Roman"/>
          <w:b/>
          <w:sz w:val="20"/>
          <w:szCs w:val="20"/>
          <w:lang w:val="es-MX"/>
        </w:rPr>
      </w:pPr>
    </w:p>
    <w:p w:rsidR="00003249" w:rsidRPr="00444506" w:rsidRDefault="00003249" w:rsidP="00003249">
      <w:pPr>
        <w:spacing w:after="0" w:line="240" w:lineRule="auto"/>
        <w:jc w:val="right"/>
        <w:rPr>
          <w:rFonts w:ascii="Arial" w:eastAsia="Calibri" w:hAnsi="Arial" w:cs="Times New Roman"/>
          <w:b/>
          <w:sz w:val="20"/>
          <w:szCs w:val="20"/>
          <w:lang w:val="es-MX"/>
        </w:rPr>
      </w:pPr>
    </w:p>
    <w:p w:rsidR="00003249" w:rsidRPr="00444506" w:rsidRDefault="00003249" w:rsidP="00003249">
      <w:pPr>
        <w:spacing w:after="0" w:line="240" w:lineRule="auto"/>
        <w:jc w:val="right"/>
        <w:rPr>
          <w:rFonts w:ascii="Arial" w:eastAsia="Calibri" w:hAnsi="Arial" w:cs="Times New Roman"/>
          <w:b/>
          <w:sz w:val="20"/>
          <w:szCs w:val="20"/>
          <w:lang w:val="es-MX"/>
        </w:rPr>
      </w:pPr>
    </w:p>
    <w:p w:rsidR="00003249" w:rsidRPr="00444506" w:rsidRDefault="00003249" w:rsidP="00003249">
      <w:pPr>
        <w:spacing w:after="0" w:line="240" w:lineRule="auto"/>
        <w:jc w:val="right"/>
        <w:rPr>
          <w:rFonts w:ascii="Arial" w:eastAsia="Calibri" w:hAnsi="Arial" w:cs="Times New Roman"/>
          <w:b/>
          <w:sz w:val="20"/>
          <w:szCs w:val="20"/>
          <w:lang w:val="es-MX"/>
        </w:rPr>
      </w:pPr>
    </w:p>
    <w:p w:rsidR="007B34AF" w:rsidRDefault="007B34AF" w:rsidP="00003249">
      <w:pPr>
        <w:spacing w:after="0" w:line="240" w:lineRule="auto"/>
        <w:jc w:val="right"/>
        <w:rPr>
          <w:rFonts w:ascii="Arial" w:eastAsia="Calibri" w:hAnsi="Arial" w:cs="Times New Roman"/>
          <w:b/>
          <w:sz w:val="20"/>
          <w:szCs w:val="20"/>
          <w:lang w:val="es-MX"/>
        </w:rPr>
      </w:pPr>
    </w:p>
    <w:p w:rsidR="000D1AFA" w:rsidRDefault="00003249" w:rsidP="00515DD4">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0D1AFA" w:rsidRPr="000D1AFA" w:rsidRDefault="000D1AFA" w:rsidP="000D1AFA">
      <w:pPr>
        <w:rPr>
          <w:rFonts w:ascii="Arial" w:eastAsia="Calibri" w:hAnsi="Arial" w:cs="Times New Roman"/>
          <w:sz w:val="20"/>
          <w:szCs w:val="20"/>
          <w:lang w:val="es-MX"/>
        </w:rPr>
      </w:pPr>
    </w:p>
    <w:p w:rsidR="000D1AFA" w:rsidRPr="000D1AFA" w:rsidRDefault="000D1AFA" w:rsidP="000D1AFA">
      <w:pPr>
        <w:rPr>
          <w:rFonts w:ascii="Arial" w:eastAsia="Calibri" w:hAnsi="Arial" w:cs="Times New Roman"/>
          <w:sz w:val="20"/>
          <w:szCs w:val="20"/>
          <w:lang w:val="es-MX"/>
        </w:rPr>
      </w:pPr>
    </w:p>
    <w:p w:rsidR="000D1AFA" w:rsidRPr="000D1AFA" w:rsidRDefault="000D1AFA" w:rsidP="000D1AFA">
      <w:pPr>
        <w:rPr>
          <w:rFonts w:ascii="Arial" w:eastAsia="Calibri" w:hAnsi="Arial" w:cs="Times New Roman"/>
          <w:sz w:val="20"/>
          <w:szCs w:val="20"/>
          <w:lang w:val="es-MX"/>
        </w:rPr>
      </w:pPr>
    </w:p>
    <w:p w:rsidR="000D1AFA" w:rsidRPr="000D1AFA" w:rsidRDefault="000D1AFA" w:rsidP="000D1AFA">
      <w:pPr>
        <w:rPr>
          <w:rFonts w:ascii="Arial" w:eastAsia="Calibri" w:hAnsi="Arial" w:cs="Times New Roman"/>
          <w:sz w:val="20"/>
          <w:szCs w:val="20"/>
          <w:lang w:val="es-MX"/>
        </w:rPr>
      </w:pPr>
    </w:p>
    <w:p w:rsidR="000D1AFA" w:rsidRPr="000D1AFA" w:rsidRDefault="000D1AFA" w:rsidP="000D1AFA">
      <w:pPr>
        <w:rPr>
          <w:rFonts w:ascii="Arial" w:eastAsia="Calibri" w:hAnsi="Arial" w:cs="Times New Roman"/>
          <w:sz w:val="20"/>
          <w:szCs w:val="20"/>
          <w:lang w:val="es-MX"/>
        </w:rPr>
      </w:pPr>
    </w:p>
    <w:p w:rsidR="000D1AFA" w:rsidRPr="000D1AFA" w:rsidRDefault="000D1AFA" w:rsidP="000D1AFA">
      <w:pPr>
        <w:rPr>
          <w:rFonts w:ascii="Arial" w:eastAsia="Calibri" w:hAnsi="Arial" w:cs="Times New Roman"/>
          <w:sz w:val="20"/>
          <w:szCs w:val="20"/>
          <w:lang w:val="es-MX"/>
        </w:rPr>
      </w:pPr>
    </w:p>
    <w:p w:rsidR="000D1AFA" w:rsidRPr="000D1AFA" w:rsidRDefault="000D1AFA" w:rsidP="000D1AFA">
      <w:pPr>
        <w:rPr>
          <w:rFonts w:ascii="Arial" w:eastAsia="Calibri" w:hAnsi="Arial" w:cs="Times New Roman"/>
          <w:sz w:val="20"/>
          <w:szCs w:val="20"/>
          <w:lang w:val="es-MX"/>
        </w:rPr>
      </w:pPr>
    </w:p>
    <w:p w:rsidR="00444A28" w:rsidRDefault="00444A28" w:rsidP="001D698B">
      <w:pPr>
        <w:keepNext/>
        <w:spacing w:after="0" w:line="240" w:lineRule="auto"/>
        <w:ind w:left="360"/>
        <w:jc w:val="center"/>
        <w:outlineLvl w:val="0"/>
        <w:rPr>
          <w:rFonts w:ascii="Arial" w:eastAsia="Calibri" w:hAnsi="Arial" w:cs="Times New Roman"/>
          <w:caps/>
          <w:szCs w:val="24"/>
        </w:rPr>
      </w:pPr>
    </w:p>
    <w:p w:rsidR="001D698B" w:rsidRDefault="001D698B" w:rsidP="001D698B">
      <w:pPr>
        <w:keepNext/>
        <w:spacing w:after="0" w:line="240" w:lineRule="auto"/>
        <w:ind w:left="360"/>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sidR="00405F2E">
        <w:rPr>
          <w:rFonts w:ascii="Arial" w:eastAsia="Calibri" w:hAnsi="Arial" w:cs="Times New Roman"/>
          <w:szCs w:val="24"/>
        </w:rPr>
        <w:t>111</w:t>
      </w:r>
      <w:r>
        <w:rPr>
          <w:rFonts w:ascii="Arial" w:eastAsia="Calibri" w:hAnsi="Arial" w:cs="Times New Roman"/>
          <w:szCs w:val="24"/>
        </w:rPr>
        <w:t>/2020</w:t>
      </w:r>
    </w:p>
    <w:p w:rsidR="001D698B" w:rsidRDefault="001D698B" w:rsidP="001D698B">
      <w:pPr>
        <w:keepNext/>
        <w:spacing w:after="0" w:line="240" w:lineRule="auto"/>
        <w:ind w:left="360"/>
        <w:jc w:val="center"/>
        <w:outlineLvl w:val="0"/>
        <w:rPr>
          <w:rFonts w:ascii="Times New Roman" w:eastAsia="Calibri" w:hAnsi="Times New Roman" w:cs="Times New Roman"/>
          <w:szCs w:val="20"/>
        </w:rPr>
      </w:pPr>
      <w:r>
        <w:rPr>
          <w:rFonts w:ascii="Times New Roman" w:eastAsia="Calibri" w:hAnsi="Times New Roman" w:cs="Times New Roman"/>
          <w:szCs w:val="20"/>
        </w:rPr>
        <w:t>ANEXO II: PLIEGO DE ESPECIFICACION TECNICAS</w:t>
      </w:r>
    </w:p>
    <w:p w:rsidR="006862B1" w:rsidRDefault="006862B1" w:rsidP="00451D22">
      <w:pPr>
        <w:rPr>
          <w:b/>
          <w:u w:val="single"/>
        </w:rPr>
      </w:pPr>
    </w:p>
    <w:p w:rsidR="00451D22" w:rsidRPr="00E874CB" w:rsidRDefault="00451D22" w:rsidP="00451D22">
      <w:pPr>
        <w:rPr>
          <w:rFonts w:ascii="Times New Roman" w:hAnsi="Times New Roman" w:cs="Times New Roman"/>
          <w:b/>
          <w:u w:val="single"/>
        </w:rPr>
      </w:pPr>
      <w:r w:rsidRPr="00E874CB">
        <w:rPr>
          <w:rFonts w:ascii="Times New Roman" w:hAnsi="Times New Roman" w:cs="Times New Roman"/>
          <w:b/>
          <w:u w:val="single"/>
        </w:rPr>
        <w:t>Computadoras personales, con las siguientes características mínimas:</w:t>
      </w:r>
    </w:p>
    <w:p w:rsidR="00451D22" w:rsidRPr="00E874CB" w:rsidRDefault="00451D22" w:rsidP="00451D22">
      <w:pPr>
        <w:spacing w:line="240" w:lineRule="auto"/>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 xml:space="preserve">Procesador AMD </w:t>
      </w:r>
      <w:proofErr w:type="spellStart"/>
      <w:r w:rsidRPr="00E874CB">
        <w:rPr>
          <w:rFonts w:ascii="Times New Roman" w:hAnsi="Times New Roman" w:cs="Times New Roman"/>
        </w:rPr>
        <w:t>Ryzen</w:t>
      </w:r>
      <w:proofErr w:type="spellEnd"/>
      <w:r w:rsidRPr="00E874CB">
        <w:rPr>
          <w:rFonts w:ascii="Times New Roman" w:hAnsi="Times New Roman" w:cs="Times New Roman"/>
        </w:rPr>
        <w:t xml:space="preserve"> 3 3200g o Intel i3 9100, 4Cores/4 </w:t>
      </w:r>
      <w:proofErr w:type="spellStart"/>
      <w:r w:rsidRPr="00E874CB">
        <w:rPr>
          <w:rFonts w:ascii="Times New Roman" w:hAnsi="Times New Roman" w:cs="Times New Roman"/>
        </w:rPr>
        <w:t>Threads</w:t>
      </w:r>
      <w:proofErr w:type="spellEnd"/>
      <w:r w:rsidRPr="00E874CB">
        <w:rPr>
          <w:rFonts w:ascii="Times New Roman" w:hAnsi="Times New Roman" w:cs="Times New Roman"/>
        </w:rPr>
        <w:t>, Box (Procesador/Fan-</w:t>
      </w:r>
      <w:proofErr w:type="spellStart"/>
      <w:r w:rsidRPr="00E874CB">
        <w:rPr>
          <w:rFonts w:ascii="Times New Roman" w:hAnsi="Times New Roman" w:cs="Times New Roman"/>
        </w:rPr>
        <w:t>Cooler</w:t>
      </w:r>
      <w:proofErr w:type="spellEnd"/>
      <w:r w:rsidRPr="00E874CB">
        <w:rPr>
          <w:rFonts w:ascii="Times New Roman" w:hAnsi="Times New Roman" w:cs="Times New Roman"/>
        </w:rPr>
        <w:t xml:space="preserve"> originales).</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r>
      <w:proofErr w:type="spellStart"/>
      <w:r w:rsidRPr="00E874CB">
        <w:rPr>
          <w:rFonts w:ascii="Times New Roman" w:hAnsi="Times New Roman" w:cs="Times New Roman"/>
        </w:rPr>
        <w:t>Motherboard</w:t>
      </w:r>
      <w:proofErr w:type="spellEnd"/>
      <w:r w:rsidRPr="00E874CB">
        <w:rPr>
          <w:rFonts w:ascii="Times New Roman" w:hAnsi="Times New Roman" w:cs="Times New Roman"/>
        </w:rPr>
        <w:t xml:space="preserve"> con las siguientes características mínimas: 1 PCIe-16x, 1 PCIe-1x, 2 USB2 Externo, 2 USB3 externos, 2 bancos de memoria, 2+2 puertos SATA II/III, red Gigabit y video </w:t>
      </w:r>
      <w:proofErr w:type="spellStart"/>
      <w:r w:rsidRPr="00E874CB">
        <w:rPr>
          <w:rFonts w:ascii="Times New Roman" w:hAnsi="Times New Roman" w:cs="Times New Roman"/>
        </w:rPr>
        <w:t>onboard</w:t>
      </w:r>
      <w:proofErr w:type="spellEnd"/>
      <w:r w:rsidRPr="00E874CB">
        <w:rPr>
          <w:rFonts w:ascii="Times New Roman" w:hAnsi="Times New Roman" w:cs="Times New Roman"/>
        </w:rPr>
        <w:t xml:space="preserve"> con puertos VGA y HDMI. Los </w:t>
      </w:r>
      <w:proofErr w:type="spellStart"/>
      <w:r w:rsidRPr="00E874CB">
        <w:rPr>
          <w:rFonts w:ascii="Times New Roman" w:hAnsi="Times New Roman" w:cs="Times New Roman"/>
        </w:rPr>
        <w:t>motherboard</w:t>
      </w:r>
      <w:proofErr w:type="spellEnd"/>
      <w:r w:rsidRPr="00E874CB">
        <w:rPr>
          <w:rFonts w:ascii="Times New Roman" w:hAnsi="Times New Roman" w:cs="Times New Roman"/>
        </w:rPr>
        <w:t xml:space="preserve"> podrán ser Asus, Gigabyte o </w:t>
      </w:r>
      <w:proofErr w:type="spellStart"/>
      <w:r w:rsidRPr="00E874CB">
        <w:rPr>
          <w:rFonts w:ascii="Times New Roman" w:hAnsi="Times New Roman" w:cs="Times New Roman"/>
        </w:rPr>
        <w:t>MSi</w:t>
      </w:r>
      <w:proofErr w:type="spellEnd"/>
      <w:r w:rsidRPr="00E874CB">
        <w:rPr>
          <w:rFonts w:ascii="Times New Roman" w:hAnsi="Times New Roman" w:cs="Times New Roman"/>
        </w:rPr>
        <w:t xml:space="preserve"> con todas las características técnicas similares o superiores a las antes indicadas.</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8GB de memoria DDR4 2400Mhz.</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 xml:space="preserve">Disco SSD SATA III de 240GB mínimo </w:t>
      </w:r>
      <w:proofErr w:type="spellStart"/>
      <w:r w:rsidRPr="00E874CB">
        <w:rPr>
          <w:rFonts w:ascii="Times New Roman" w:hAnsi="Times New Roman" w:cs="Times New Roman"/>
        </w:rPr>
        <w:t>ó</w:t>
      </w:r>
      <w:proofErr w:type="spellEnd"/>
      <w:r w:rsidRPr="00E874CB">
        <w:rPr>
          <w:rFonts w:ascii="Times New Roman" w:hAnsi="Times New Roman" w:cs="Times New Roman"/>
        </w:rPr>
        <w:t xml:space="preserve"> HDD 1 TB</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 xml:space="preserve">Lectora </w:t>
      </w:r>
      <w:proofErr w:type="spellStart"/>
      <w:r w:rsidRPr="00E874CB">
        <w:rPr>
          <w:rFonts w:ascii="Times New Roman" w:hAnsi="Times New Roman" w:cs="Times New Roman"/>
        </w:rPr>
        <w:t>multitarjetas</w:t>
      </w:r>
      <w:proofErr w:type="spellEnd"/>
      <w:r w:rsidRPr="00E874CB">
        <w:rPr>
          <w:rFonts w:ascii="Times New Roman" w:hAnsi="Times New Roman" w:cs="Times New Roman"/>
        </w:rPr>
        <w:t xml:space="preserve"> de memoria.</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 xml:space="preserve">Unidad </w:t>
      </w:r>
      <w:proofErr w:type="spellStart"/>
      <w:r w:rsidRPr="00E874CB">
        <w:rPr>
          <w:rFonts w:ascii="Times New Roman" w:hAnsi="Times New Roman" w:cs="Times New Roman"/>
        </w:rPr>
        <w:t>lecto</w:t>
      </w:r>
      <w:proofErr w:type="spellEnd"/>
      <w:r w:rsidRPr="00E874CB">
        <w:rPr>
          <w:rFonts w:ascii="Times New Roman" w:hAnsi="Times New Roman" w:cs="Times New Roman"/>
        </w:rPr>
        <w:t xml:space="preserve">-grabadora de </w:t>
      </w:r>
      <w:proofErr w:type="spellStart"/>
      <w:r w:rsidRPr="00E874CB">
        <w:rPr>
          <w:rFonts w:ascii="Times New Roman" w:hAnsi="Times New Roman" w:cs="Times New Roman"/>
        </w:rPr>
        <w:t>DvD</w:t>
      </w:r>
      <w:proofErr w:type="spellEnd"/>
      <w:r w:rsidRPr="00E874CB">
        <w:rPr>
          <w:rFonts w:ascii="Times New Roman" w:hAnsi="Times New Roman" w:cs="Times New Roman"/>
        </w:rPr>
        <w:t xml:space="preserve"> 16X SATA.</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 xml:space="preserve">Kit </w:t>
      </w:r>
      <w:proofErr w:type="spellStart"/>
      <w:r w:rsidRPr="00E874CB">
        <w:rPr>
          <w:rFonts w:ascii="Times New Roman" w:hAnsi="Times New Roman" w:cs="Times New Roman"/>
        </w:rPr>
        <w:t>Genius</w:t>
      </w:r>
      <w:proofErr w:type="spellEnd"/>
      <w:r w:rsidRPr="00E874CB">
        <w:rPr>
          <w:rFonts w:ascii="Times New Roman" w:hAnsi="Times New Roman" w:cs="Times New Roman"/>
        </w:rPr>
        <w:t xml:space="preserve"> USB, Teclado Expandido en español y Mouse/</w:t>
      </w:r>
      <w:proofErr w:type="spellStart"/>
      <w:r w:rsidRPr="00E874CB">
        <w:rPr>
          <w:rFonts w:ascii="Times New Roman" w:hAnsi="Times New Roman" w:cs="Times New Roman"/>
        </w:rPr>
        <w:t>pad</w:t>
      </w:r>
      <w:proofErr w:type="spellEnd"/>
      <w:r w:rsidRPr="00E874CB">
        <w:rPr>
          <w:rFonts w:ascii="Times New Roman" w:hAnsi="Times New Roman" w:cs="Times New Roman"/>
        </w:rPr>
        <w:t>.</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Sin Licencias de Windows Pro y CAL</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Manuales, discos de configuración y drivers de todos los componentes.</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Todos los equipos deberán estar configurados con la misma marca y modelo de componentes.</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Gabinete tipo Medium Tower ATX</w:t>
      </w:r>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Con fuente de alimentación de 500Watts reales de por lo menos 25amp (+/-15%) en 3.3v, 5v y 12</w:t>
      </w:r>
      <w:proofErr w:type="gramStart"/>
      <w:r w:rsidRPr="00E874CB">
        <w:rPr>
          <w:rFonts w:ascii="Times New Roman" w:hAnsi="Times New Roman" w:cs="Times New Roman"/>
        </w:rPr>
        <w:t>v .</w:t>
      </w:r>
      <w:proofErr w:type="gramEnd"/>
    </w:p>
    <w:p w:rsidR="00451D22" w:rsidRPr="00E874CB" w:rsidRDefault="00451D22" w:rsidP="00E874CB">
      <w:pPr>
        <w:spacing w:line="240" w:lineRule="auto"/>
        <w:jc w:val="both"/>
        <w:rPr>
          <w:rFonts w:ascii="Times New Roman" w:hAnsi="Times New Roman" w:cs="Times New Roman"/>
        </w:rPr>
      </w:pPr>
      <w:r w:rsidRPr="00E874CB">
        <w:rPr>
          <w:rFonts w:ascii="Times New Roman" w:hAnsi="Times New Roman" w:cs="Times New Roman"/>
        </w:rPr>
        <w:t xml:space="preserve"> Garantía: 12 Meses para todos los componentes integrados. Garantía a partir de la aceptación definitiva. </w:t>
      </w:r>
    </w:p>
    <w:p w:rsidR="00451D22" w:rsidRPr="00E874CB" w:rsidRDefault="00451D22" w:rsidP="00E874CB">
      <w:pPr>
        <w:spacing w:line="240" w:lineRule="auto"/>
        <w:rPr>
          <w:rFonts w:ascii="Times New Roman" w:hAnsi="Times New Roman" w:cs="Times New Roman"/>
          <w:u w:val="single"/>
        </w:rPr>
      </w:pPr>
      <w:r w:rsidRPr="00E874CB">
        <w:rPr>
          <w:rFonts w:ascii="Times New Roman" w:hAnsi="Times New Roman" w:cs="Times New Roman"/>
          <w:b/>
          <w:u w:val="single"/>
        </w:rPr>
        <w:t>Monitores LED con las siguientes características mínimas:</w:t>
      </w:r>
    </w:p>
    <w:p w:rsidR="00451D22" w:rsidRPr="00E874CB" w:rsidRDefault="00451D22" w:rsidP="00E874CB">
      <w:pPr>
        <w:spacing w:line="240" w:lineRule="auto"/>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Con área visible mínima de 18”</w:t>
      </w:r>
    </w:p>
    <w:p w:rsidR="00451D22" w:rsidRPr="00E874CB" w:rsidRDefault="00451D22" w:rsidP="00E874CB">
      <w:pPr>
        <w:spacing w:line="240" w:lineRule="auto"/>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En formato Wide 16:9.</w:t>
      </w:r>
    </w:p>
    <w:p w:rsidR="00451D22" w:rsidRPr="00E874CB" w:rsidRDefault="00451D22" w:rsidP="00E874CB">
      <w:pPr>
        <w:spacing w:line="240" w:lineRule="auto"/>
        <w:rPr>
          <w:rFonts w:ascii="Times New Roman" w:hAnsi="Times New Roman" w:cs="Times New Roman"/>
        </w:rPr>
      </w:pPr>
      <w:r w:rsidRPr="00E874CB">
        <w:rPr>
          <w:rFonts w:ascii="Times New Roman" w:hAnsi="Times New Roman" w:cs="Times New Roman"/>
        </w:rPr>
        <w:t>•</w:t>
      </w:r>
      <w:r w:rsidRPr="00E874CB">
        <w:rPr>
          <w:rFonts w:ascii="Times New Roman" w:hAnsi="Times New Roman" w:cs="Times New Roman"/>
        </w:rPr>
        <w:tab/>
        <w:t>Con conexión a VGA y HDMI.</w:t>
      </w:r>
    </w:p>
    <w:p w:rsidR="00451D22" w:rsidRPr="00E874CB" w:rsidRDefault="00451D22" w:rsidP="00E874CB">
      <w:pPr>
        <w:spacing w:line="240" w:lineRule="auto"/>
        <w:rPr>
          <w:rFonts w:ascii="Times New Roman" w:hAnsi="Times New Roman" w:cs="Times New Roman"/>
        </w:rPr>
      </w:pPr>
      <w:r w:rsidRPr="00E874CB">
        <w:rPr>
          <w:rFonts w:ascii="Times New Roman" w:hAnsi="Times New Roman" w:cs="Times New Roman"/>
        </w:rPr>
        <w:t xml:space="preserve">Nota: se deberán proveer los cables HDMI </w:t>
      </w:r>
    </w:p>
    <w:p w:rsidR="00451D22" w:rsidRPr="00E874CB" w:rsidRDefault="00451D22" w:rsidP="00E874CB">
      <w:pPr>
        <w:spacing w:line="240" w:lineRule="auto"/>
        <w:rPr>
          <w:rFonts w:ascii="Times New Roman" w:hAnsi="Times New Roman" w:cs="Times New Roman"/>
        </w:rPr>
      </w:pPr>
      <w:r w:rsidRPr="00E874CB">
        <w:rPr>
          <w:rFonts w:ascii="Times New Roman" w:hAnsi="Times New Roman" w:cs="Times New Roman"/>
        </w:rPr>
        <w:t xml:space="preserve">Garantía: 12 Meses. Garantía a partir de la aceptación definitiva. </w:t>
      </w:r>
    </w:p>
    <w:p w:rsidR="006862B1" w:rsidRDefault="006862B1" w:rsidP="006862B1">
      <w:pPr>
        <w:rPr>
          <w:b/>
        </w:rPr>
      </w:pPr>
    </w:p>
    <w:p w:rsidR="007B3E07" w:rsidRPr="006862B1" w:rsidRDefault="007B3E07" w:rsidP="006862B1">
      <w:pPr>
        <w:rPr>
          <w:b/>
          <w:u w:val="single"/>
        </w:rPr>
      </w:pPr>
      <w:r w:rsidRPr="006862B1">
        <w:rPr>
          <w:b/>
          <w:u w:val="single"/>
        </w:rPr>
        <w:t>Impresoras Láser Monocromo con las siguientes características mínimas:</w:t>
      </w:r>
    </w:p>
    <w:p w:rsidR="007B3E07" w:rsidRPr="00B276E5" w:rsidRDefault="007B3E07" w:rsidP="007B3E07">
      <w:pPr>
        <w:pStyle w:val="Prrafodelista"/>
        <w:numPr>
          <w:ilvl w:val="0"/>
          <w:numId w:val="10"/>
        </w:numPr>
        <w:spacing w:after="0"/>
        <w:ind w:left="709" w:hanging="709"/>
        <w:rPr>
          <w:rFonts w:ascii="Times New Roman" w:hAnsi="Times New Roman" w:cs="Times New Roman"/>
        </w:rPr>
      </w:pPr>
      <w:r w:rsidRPr="00B276E5">
        <w:rPr>
          <w:rFonts w:ascii="Times New Roman" w:hAnsi="Times New Roman" w:cs="Times New Roman"/>
        </w:rPr>
        <w:t>Calidad de impresión: 600x600 dpi</w:t>
      </w:r>
    </w:p>
    <w:p w:rsidR="007B3E07" w:rsidRPr="00B276E5" w:rsidRDefault="007B3E07" w:rsidP="007B3E07">
      <w:pPr>
        <w:pStyle w:val="Prrafodelista"/>
        <w:numPr>
          <w:ilvl w:val="0"/>
          <w:numId w:val="10"/>
        </w:numPr>
        <w:spacing w:after="0"/>
        <w:ind w:left="709" w:hanging="709"/>
        <w:rPr>
          <w:rFonts w:ascii="Times New Roman" w:hAnsi="Times New Roman" w:cs="Times New Roman"/>
        </w:rPr>
      </w:pPr>
      <w:r w:rsidRPr="00B276E5">
        <w:rPr>
          <w:rFonts w:ascii="Times New Roman" w:hAnsi="Times New Roman" w:cs="Times New Roman"/>
        </w:rPr>
        <w:t>Velocidad de impresión: 19 ppm</w:t>
      </w:r>
    </w:p>
    <w:p w:rsidR="007B3E07" w:rsidRPr="00B276E5" w:rsidRDefault="007B3E07" w:rsidP="007B3E07">
      <w:pPr>
        <w:pStyle w:val="Prrafodelista"/>
        <w:numPr>
          <w:ilvl w:val="0"/>
          <w:numId w:val="10"/>
        </w:numPr>
        <w:spacing w:after="0"/>
        <w:ind w:left="709" w:hanging="709"/>
        <w:rPr>
          <w:rFonts w:ascii="Times New Roman" w:hAnsi="Times New Roman" w:cs="Times New Roman"/>
        </w:rPr>
      </w:pPr>
      <w:r w:rsidRPr="00B276E5">
        <w:rPr>
          <w:rFonts w:ascii="Times New Roman" w:hAnsi="Times New Roman" w:cs="Times New Roman"/>
        </w:rPr>
        <w:t xml:space="preserve">Conectividad: USB, </w:t>
      </w:r>
      <w:proofErr w:type="spellStart"/>
      <w:r w:rsidRPr="00B276E5">
        <w:rPr>
          <w:rFonts w:ascii="Times New Roman" w:hAnsi="Times New Roman" w:cs="Times New Roman"/>
        </w:rPr>
        <w:t>Wi</w:t>
      </w:r>
      <w:proofErr w:type="spellEnd"/>
      <w:r w:rsidRPr="00B276E5">
        <w:rPr>
          <w:rFonts w:ascii="Times New Roman" w:hAnsi="Times New Roman" w:cs="Times New Roman"/>
        </w:rPr>
        <w:t>-Fi</w:t>
      </w:r>
    </w:p>
    <w:p w:rsidR="007B3E07" w:rsidRPr="00B276E5" w:rsidRDefault="007B3E07" w:rsidP="007B3E07">
      <w:pPr>
        <w:pStyle w:val="Prrafodelista"/>
        <w:numPr>
          <w:ilvl w:val="0"/>
          <w:numId w:val="10"/>
        </w:numPr>
        <w:spacing w:after="0"/>
        <w:ind w:left="709" w:hanging="709"/>
        <w:rPr>
          <w:rFonts w:ascii="Times New Roman" w:hAnsi="Times New Roman" w:cs="Times New Roman"/>
        </w:rPr>
      </w:pPr>
      <w:r w:rsidRPr="00B276E5">
        <w:rPr>
          <w:rFonts w:ascii="Times New Roman" w:hAnsi="Times New Roman" w:cs="Times New Roman"/>
        </w:rPr>
        <w:t>Compatibilidad: Windows</w:t>
      </w:r>
    </w:p>
    <w:p w:rsidR="007B3E07" w:rsidRDefault="007B3E07" w:rsidP="007B3E07">
      <w:r>
        <w:t>Nota: se deberán proveer los cables de alimentación y USB, y software de instalación.</w:t>
      </w:r>
    </w:p>
    <w:p w:rsidR="007B3E07" w:rsidRDefault="007B3E07" w:rsidP="007B3E07">
      <w:r>
        <w:t xml:space="preserve">Garantía: 12 Meses. Garantía a partir de la aceptación definitiva. </w:t>
      </w:r>
    </w:p>
    <w:p w:rsidR="001D698B" w:rsidRDefault="001D698B" w:rsidP="00451D22">
      <w:pPr>
        <w:pStyle w:val="Prrafodelista"/>
        <w:spacing w:after="0" w:line="240" w:lineRule="auto"/>
        <w:ind w:left="284"/>
        <w:rPr>
          <w:rFonts w:ascii="Arial" w:hAnsi="Arial" w:cs="Arial"/>
          <w:b/>
          <w:sz w:val="32"/>
          <w:szCs w:val="24"/>
          <w:u w:val="single"/>
          <w:lang w:val="es-ES"/>
        </w:rPr>
      </w:pPr>
    </w:p>
    <w:p w:rsidR="00451D22" w:rsidRDefault="00451D22" w:rsidP="00451D22">
      <w:pPr>
        <w:pStyle w:val="Prrafodelista"/>
        <w:spacing w:after="0" w:line="240" w:lineRule="auto"/>
        <w:ind w:left="284"/>
        <w:rPr>
          <w:rFonts w:ascii="Arial" w:hAnsi="Arial" w:cs="Arial"/>
          <w:b/>
          <w:sz w:val="32"/>
          <w:szCs w:val="24"/>
          <w:u w:val="single"/>
          <w:lang w:val="es-ES"/>
        </w:rPr>
      </w:pPr>
    </w:p>
    <w:p w:rsidR="00451D22" w:rsidRDefault="00451D22" w:rsidP="000D1AFA">
      <w:pPr>
        <w:pStyle w:val="Prrafodelista"/>
        <w:spacing w:after="0" w:line="240" w:lineRule="auto"/>
        <w:ind w:left="284"/>
        <w:jc w:val="center"/>
        <w:rPr>
          <w:rFonts w:ascii="Arial" w:hAnsi="Arial" w:cs="Arial"/>
          <w:b/>
          <w:sz w:val="32"/>
          <w:szCs w:val="24"/>
          <w:u w:val="single"/>
          <w:lang w:val="es-ES"/>
        </w:rPr>
      </w:pPr>
    </w:p>
    <w:p w:rsidR="00451D22" w:rsidRDefault="00451D22" w:rsidP="000D1AFA">
      <w:pPr>
        <w:pStyle w:val="Prrafodelista"/>
        <w:spacing w:after="0" w:line="240" w:lineRule="auto"/>
        <w:ind w:left="284"/>
        <w:jc w:val="center"/>
        <w:rPr>
          <w:rFonts w:ascii="Arial" w:hAnsi="Arial" w:cs="Arial"/>
          <w:b/>
          <w:sz w:val="32"/>
          <w:szCs w:val="24"/>
          <w:u w:val="single"/>
          <w:lang w:val="es-ES"/>
        </w:rPr>
      </w:pPr>
    </w:p>
    <w:p w:rsidR="00451D22" w:rsidRDefault="00451D22" w:rsidP="000D1AFA">
      <w:pPr>
        <w:pStyle w:val="Prrafodelista"/>
        <w:spacing w:after="0" w:line="240" w:lineRule="auto"/>
        <w:ind w:left="284"/>
        <w:jc w:val="center"/>
        <w:rPr>
          <w:rFonts w:ascii="Arial" w:hAnsi="Arial" w:cs="Arial"/>
          <w:b/>
          <w:sz w:val="32"/>
          <w:szCs w:val="24"/>
          <w:u w:val="single"/>
          <w:lang w:val="es-ES"/>
        </w:rPr>
      </w:pPr>
    </w:p>
    <w:p w:rsidR="000D1AFA" w:rsidRPr="00943CC9" w:rsidRDefault="000D1AFA" w:rsidP="000D1AFA">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t>DECLARACION JURADA</w:t>
      </w:r>
    </w:p>
    <w:p w:rsidR="000D1AFA" w:rsidRPr="00943CC9" w:rsidRDefault="000D1AFA" w:rsidP="000D1AFA">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0D1AFA" w:rsidRPr="00943CC9" w:rsidTr="00BB3ECB">
        <w:trPr>
          <w:trHeight w:val="10231"/>
        </w:trPr>
        <w:tc>
          <w:tcPr>
            <w:tcW w:w="9193" w:type="dxa"/>
          </w:tcPr>
          <w:p w:rsidR="000D1AFA" w:rsidRPr="00943CC9" w:rsidRDefault="000D1AFA" w:rsidP="00BB3ECB">
            <w:pPr>
              <w:tabs>
                <w:tab w:val="left" w:pos="3969"/>
              </w:tabs>
              <w:ind w:left="141"/>
              <w:rPr>
                <w:b/>
                <w:sz w:val="28"/>
              </w:rPr>
            </w:pPr>
            <w:r w:rsidRPr="00943CC9">
              <w:rPr>
                <w:b/>
                <w:sz w:val="28"/>
              </w:rPr>
              <w:tab/>
            </w:r>
          </w:p>
          <w:p w:rsidR="000D1AFA" w:rsidRPr="00943CC9" w:rsidRDefault="000D1AFA" w:rsidP="00BB3ECB">
            <w:pPr>
              <w:tabs>
                <w:tab w:val="left" w:pos="3969"/>
              </w:tabs>
              <w:ind w:left="141" w:firstLine="3474"/>
            </w:pPr>
            <w:r w:rsidRPr="00943CC9">
              <w:rPr>
                <w:b/>
                <w:sz w:val="28"/>
              </w:rPr>
              <w:t>Resistencia</w:t>
            </w:r>
            <w:r w:rsidRPr="00943CC9">
              <w:t xml:space="preserve">, </w:t>
            </w:r>
          </w:p>
          <w:p w:rsidR="000D1AFA" w:rsidRPr="00943CC9" w:rsidRDefault="000D1AFA" w:rsidP="00BB3ECB">
            <w:pPr>
              <w:tabs>
                <w:tab w:val="left" w:pos="3969"/>
                <w:tab w:val="left" w:pos="6930"/>
              </w:tabs>
              <w:ind w:left="141"/>
              <w:rPr>
                <w:b/>
                <w:sz w:val="28"/>
                <w:u w:val="single"/>
              </w:rPr>
            </w:pPr>
            <w:r>
              <w:rPr>
                <w:b/>
              </w:rPr>
              <w:t xml:space="preserve">      </w:t>
            </w:r>
            <w:r w:rsidRPr="00943CC9">
              <w:rPr>
                <w:b/>
              </w:rPr>
              <w:t>Tipo de Gestión</w:t>
            </w:r>
            <w:r w:rsidRPr="00943CC9">
              <w:t xml:space="preserve">:      </w:t>
            </w:r>
            <w:r>
              <w:rPr>
                <w:b/>
                <w:sz w:val="28"/>
                <w:u w:val="single"/>
              </w:rPr>
              <w:t xml:space="preserve">Concurso de </w:t>
            </w:r>
            <w:proofErr w:type="gramStart"/>
            <w:r>
              <w:rPr>
                <w:b/>
                <w:sz w:val="28"/>
                <w:u w:val="single"/>
              </w:rPr>
              <w:t>Precios  N</w:t>
            </w:r>
            <w:proofErr w:type="gramEnd"/>
            <w:r>
              <w:rPr>
                <w:b/>
                <w:sz w:val="28"/>
                <w:u w:val="single"/>
              </w:rPr>
              <w:t xml:space="preserve">°   </w:t>
            </w:r>
            <w:r w:rsidR="00E64AE5">
              <w:rPr>
                <w:b/>
                <w:sz w:val="28"/>
                <w:u w:val="single"/>
              </w:rPr>
              <w:t>111</w:t>
            </w:r>
            <w:r>
              <w:rPr>
                <w:b/>
                <w:sz w:val="28"/>
                <w:u w:val="single"/>
              </w:rPr>
              <w:t xml:space="preserve"> /2021</w:t>
            </w:r>
          </w:p>
          <w:p w:rsidR="000D1AFA" w:rsidRPr="00943CC9" w:rsidRDefault="000D1AFA" w:rsidP="00BB3ECB">
            <w:pPr>
              <w:jc w:val="center"/>
              <w:rPr>
                <w:b/>
                <w:sz w:val="32"/>
                <w:u w:val="single"/>
              </w:rPr>
            </w:pPr>
            <w:r w:rsidRPr="00943CC9">
              <w:rPr>
                <w:b/>
                <w:sz w:val="32"/>
                <w:u w:val="single"/>
              </w:rPr>
              <w:t>MANIFIESTO CON CARÁCTER DE DECLARACION JURADA QUE:</w:t>
            </w:r>
          </w:p>
          <w:p w:rsidR="000D1AFA" w:rsidRPr="00943CC9" w:rsidRDefault="000D1AFA" w:rsidP="000D1AFA">
            <w:pPr>
              <w:pStyle w:val="Prrafodelista"/>
              <w:numPr>
                <w:ilvl w:val="0"/>
                <w:numId w:val="15"/>
              </w:numPr>
              <w:ind w:left="8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w:t>
            </w:r>
            <w:proofErr w:type="gramStart"/>
            <w:r w:rsidRPr="00943CC9">
              <w:t>que: ..</w:t>
            </w:r>
            <w:proofErr w:type="gramEnd"/>
            <w:r w:rsidRPr="00943CC9">
              <w:t>” Los empleados y funcionarios del Estado y sus parientes consanguíneos, y afines hasta el segundo grado</w:t>
            </w:r>
            <w:proofErr w:type="gramStart"/>
            <w:r w:rsidRPr="00943CC9">
              <w:t>…”y</w:t>
            </w:r>
            <w:proofErr w:type="gramEnd"/>
            <w:r w:rsidRPr="00943CC9">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0D1AFA" w:rsidRPr="00943CC9" w:rsidRDefault="000D1AFA" w:rsidP="000D1AFA">
            <w:pPr>
              <w:pStyle w:val="Prrafodelista"/>
              <w:numPr>
                <w:ilvl w:val="0"/>
                <w:numId w:val="15"/>
              </w:numPr>
              <w:ind w:left="861"/>
              <w:jc w:val="both"/>
            </w:pPr>
            <w:r w:rsidRPr="00943CC9">
              <w:rPr>
                <w:b/>
                <w:sz w:val="24"/>
              </w:rPr>
              <w:t>NO</w:t>
            </w:r>
            <w:r w:rsidRPr="00943CC9">
              <w:t xml:space="preserve"> poseo causas penales y administrativas en curso. Según lo que dispone el art. 6.1. Decreto 3566/77</w:t>
            </w:r>
          </w:p>
          <w:p w:rsidR="000D1AFA" w:rsidRPr="00943CC9" w:rsidRDefault="000D1AFA" w:rsidP="000D1AFA">
            <w:pPr>
              <w:pStyle w:val="Prrafodelista"/>
              <w:numPr>
                <w:ilvl w:val="0"/>
                <w:numId w:val="15"/>
              </w:numPr>
              <w:ind w:left="861"/>
              <w:jc w:val="both"/>
            </w:pPr>
            <w:r w:rsidRPr="00943CC9">
              <w:rPr>
                <w:b/>
              </w:rPr>
              <w:t>Declaro</w:t>
            </w:r>
            <w:r w:rsidRPr="00943CC9">
              <w:t xml:space="preserve"> conocer y cumplir con la totalidad de la normativa vigente en la materia de contratación.</w:t>
            </w:r>
          </w:p>
          <w:p w:rsidR="000D1AFA" w:rsidRPr="00943CC9" w:rsidRDefault="000D1AFA" w:rsidP="000D1AFA">
            <w:pPr>
              <w:pStyle w:val="Prrafodelista"/>
              <w:numPr>
                <w:ilvl w:val="0"/>
                <w:numId w:val="15"/>
              </w:numPr>
              <w:ind w:left="861"/>
              <w:jc w:val="both"/>
            </w:pPr>
            <w:r w:rsidRPr="00943CC9">
              <w:rPr>
                <w:b/>
              </w:rPr>
              <w:t>Renuncio</w:t>
            </w:r>
            <w:r w:rsidRPr="00943CC9">
              <w:t xml:space="preserve"> al fuero Federal, aceptando la jurisdicción de los Tribunales Ordinarios de la ciudad de Resistencia Chaco.</w:t>
            </w:r>
          </w:p>
          <w:p w:rsidR="000D1AFA" w:rsidRPr="00943CC9" w:rsidRDefault="000D1AFA" w:rsidP="000D1AFA">
            <w:pPr>
              <w:pStyle w:val="Prrafodelista"/>
              <w:numPr>
                <w:ilvl w:val="0"/>
                <w:numId w:val="15"/>
              </w:numPr>
              <w:ind w:left="861"/>
              <w:jc w:val="both"/>
            </w:pPr>
            <w:r w:rsidRPr="00943CC9">
              <w:rPr>
                <w:b/>
              </w:rPr>
              <w:t>En caso de ser adjudicado me comprometo a mantener la calidad y la cantidad de los productos durante el periodo de entrega y que acepto las condiciones establecidas en el pliego.</w:t>
            </w:r>
          </w:p>
          <w:p w:rsidR="000D1AFA" w:rsidRPr="00943CC9" w:rsidRDefault="000D1AFA" w:rsidP="00BB3ECB">
            <w:pPr>
              <w:ind w:left="501"/>
              <w:jc w:val="both"/>
            </w:pPr>
          </w:p>
          <w:p w:rsidR="000D1AFA" w:rsidRPr="00943CC9" w:rsidRDefault="000D1AFA" w:rsidP="00BB3ECB">
            <w:pPr>
              <w:ind w:left="141"/>
              <w:jc w:val="both"/>
            </w:pPr>
          </w:p>
          <w:p w:rsidR="000D1AFA" w:rsidRPr="00943CC9" w:rsidRDefault="000D1AFA" w:rsidP="00BB3ECB">
            <w:pPr>
              <w:tabs>
                <w:tab w:val="left" w:pos="6075"/>
              </w:tabs>
              <w:ind w:left="141" w:firstLine="6663"/>
            </w:pPr>
            <w:r w:rsidRPr="00943CC9">
              <w:t>…………………………………</w:t>
            </w:r>
          </w:p>
          <w:p w:rsidR="000D1AFA" w:rsidRPr="00943CC9" w:rsidRDefault="000D1AFA" w:rsidP="00BB3ECB">
            <w:pPr>
              <w:tabs>
                <w:tab w:val="left" w:pos="6075"/>
              </w:tabs>
              <w:ind w:firstLine="6804"/>
              <w:jc w:val="center"/>
            </w:pPr>
            <w:r w:rsidRPr="00943CC9">
              <w:t>Firma y sello</w:t>
            </w:r>
          </w:p>
          <w:p w:rsidR="000D1AFA" w:rsidRPr="00943CC9" w:rsidRDefault="000D1AFA" w:rsidP="00BB3ECB">
            <w:pPr>
              <w:ind w:left="141"/>
            </w:pPr>
          </w:p>
          <w:p w:rsidR="000D1AFA" w:rsidRPr="00943CC9" w:rsidRDefault="000D1AFA" w:rsidP="00BB3ECB">
            <w:pPr>
              <w:ind w:left="141"/>
              <w:rPr>
                <w:lang w:val="es-MX"/>
              </w:rPr>
            </w:pPr>
          </w:p>
          <w:p w:rsidR="000D1AFA" w:rsidRPr="00943CC9" w:rsidRDefault="000D1AFA" w:rsidP="00BB3ECB">
            <w:pPr>
              <w:ind w:left="141"/>
              <w:rPr>
                <w:lang w:val="es-MX"/>
              </w:rPr>
            </w:pPr>
          </w:p>
          <w:p w:rsidR="000D1AFA" w:rsidRPr="00943CC9" w:rsidRDefault="000D1AFA" w:rsidP="00BB3ECB">
            <w:pPr>
              <w:ind w:left="141"/>
              <w:rPr>
                <w:b/>
                <w:sz w:val="28"/>
              </w:rPr>
            </w:pPr>
          </w:p>
        </w:tc>
      </w:tr>
    </w:tbl>
    <w:p w:rsidR="000D1AFA" w:rsidRDefault="000D1AFA" w:rsidP="000D1AFA">
      <w:pPr>
        <w:tabs>
          <w:tab w:val="left" w:pos="3855"/>
        </w:tabs>
        <w:rPr>
          <w:rFonts w:ascii="Arial" w:eastAsia="Calibri" w:hAnsi="Arial" w:cs="Times New Roman"/>
          <w:sz w:val="20"/>
          <w:szCs w:val="20"/>
          <w:lang w:val="es-MX"/>
        </w:rPr>
      </w:pPr>
    </w:p>
    <w:p w:rsidR="000D1AFA" w:rsidRDefault="000D1AFA" w:rsidP="000D1AFA">
      <w:pPr>
        <w:tabs>
          <w:tab w:val="left" w:pos="3855"/>
        </w:tabs>
        <w:rPr>
          <w:rFonts w:ascii="Arial" w:eastAsia="Calibri" w:hAnsi="Arial" w:cs="Times New Roman"/>
          <w:sz w:val="20"/>
          <w:szCs w:val="20"/>
          <w:lang w:val="es-MX"/>
        </w:rPr>
      </w:pPr>
    </w:p>
    <w:p w:rsidR="000D1AFA" w:rsidRDefault="000D1AFA" w:rsidP="000D1AFA">
      <w:pPr>
        <w:tabs>
          <w:tab w:val="left" w:pos="3855"/>
        </w:tabs>
        <w:rPr>
          <w:rFonts w:ascii="Arial" w:eastAsia="Calibri" w:hAnsi="Arial" w:cs="Times New Roman"/>
          <w:sz w:val="20"/>
          <w:szCs w:val="20"/>
          <w:lang w:val="es-MX"/>
        </w:rPr>
      </w:pPr>
    </w:p>
    <w:p w:rsidR="000D1AFA" w:rsidRDefault="000D1AFA" w:rsidP="000D1AFA">
      <w:pPr>
        <w:tabs>
          <w:tab w:val="left" w:pos="3855"/>
        </w:tabs>
        <w:rPr>
          <w:rFonts w:ascii="Arial" w:eastAsia="Calibri" w:hAnsi="Arial" w:cs="Times New Roman"/>
          <w:sz w:val="20"/>
          <w:szCs w:val="20"/>
          <w:lang w:val="es-MX"/>
        </w:rPr>
      </w:pPr>
    </w:p>
    <w:p w:rsidR="000D1AFA" w:rsidRDefault="000D1AFA" w:rsidP="000D1AFA">
      <w:pPr>
        <w:tabs>
          <w:tab w:val="left" w:pos="3855"/>
        </w:tabs>
        <w:rPr>
          <w:rFonts w:ascii="Arial" w:eastAsia="Calibri" w:hAnsi="Arial" w:cs="Times New Roman"/>
          <w:sz w:val="20"/>
          <w:szCs w:val="20"/>
          <w:lang w:val="es-MX"/>
        </w:rPr>
      </w:pPr>
    </w:p>
    <w:p w:rsidR="000D1AFA" w:rsidRDefault="000D1AFA" w:rsidP="000D1AFA">
      <w:pPr>
        <w:tabs>
          <w:tab w:val="left" w:pos="3855"/>
        </w:tabs>
        <w:rPr>
          <w:rFonts w:ascii="Arial" w:eastAsia="Calibri" w:hAnsi="Arial" w:cs="Times New Roman"/>
          <w:sz w:val="20"/>
          <w:szCs w:val="20"/>
          <w:lang w:val="es-MX"/>
        </w:rPr>
      </w:pPr>
    </w:p>
    <w:p w:rsidR="000D1AFA" w:rsidRPr="000D1AFA" w:rsidRDefault="000D1AFA" w:rsidP="000D1AFA">
      <w:pPr>
        <w:tabs>
          <w:tab w:val="left" w:pos="3855"/>
        </w:tabs>
        <w:rPr>
          <w:rFonts w:ascii="Arial" w:eastAsia="Calibri" w:hAnsi="Arial" w:cs="Times New Roman"/>
          <w:sz w:val="20"/>
          <w:szCs w:val="20"/>
          <w:lang w:val="es-MX"/>
        </w:rPr>
      </w:pPr>
    </w:p>
    <w:sectPr w:rsidR="000D1AFA" w:rsidRPr="000D1AFA" w:rsidSect="00D26D4F">
      <w:headerReference w:type="even" r:id="rId9"/>
      <w:headerReference w:type="default" r:id="rId10"/>
      <w:footerReference w:type="even" r:id="rId11"/>
      <w:footerReference w:type="default" r:id="rId12"/>
      <w:headerReference w:type="first" r:id="rId13"/>
      <w:footerReference w:type="first" r:id="rId14"/>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34" w:rsidRDefault="00521634" w:rsidP="00293622">
      <w:pPr>
        <w:spacing w:after="0" w:line="240" w:lineRule="auto"/>
      </w:pPr>
      <w:r>
        <w:separator/>
      </w:r>
    </w:p>
  </w:endnote>
  <w:endnote w:type="continuationSeparator" w:id="0">
    <w:p w:rsidR="00521634" w:rsidRDefault="00521634"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EF" w:rsidRDefault="005F1D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EF" w:rsidRDefault="005F1D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EF" w:rsidRDefault="005F1D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34" w:rsidRDefault="00521634" w:rsidP="00293622">
      <w:pPr>
        <w:spacing w:after="0" w:line="240" w:lineRule="auto"/>
      </w:pPr>
      <w:r>
        <w:separator/>
      </w:r>
    </w:p>
  </w:footnote>
  <w:footnote w:type="continuationSeparator" w:id="0">
    <w:p w:rsidR="00521634" w:rsidRDefault="00521634"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EF" w:rsidRDefault="005F1D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34" w:rsidRDefault="00521634" w:rsidP="00D2105A">
    <w:pPr>
      <w:pStyle w:val="Encabezado"/>
      <w:tabs>
        <w:tab w:val="left" w:pos="6096"/>
      </w:tabs>
    </w:pPr>
    <w:r>
      <w:rPr>
        <w:noProof/>
      </w:rPr>
      <w:drawing>
        <wp:anchor distT="0" distB="0" distL="114300" distR="114300" simplePos="0" relativeHeight="251659264" behindDoc="1" locked="0" layoutInCell="1" allowOverlap="1">
          <wp:simplePos x="0" y="0"/>
          <wp:positionH relativeFrom="column">
            <wp:posOffset>-640080</wp:posOffset>
          </wp:positionH>
          <wp:positionV relativeFrom="paragraph">
            <wp:posOffset>-59690</wp:posOffset>
          </wp:positionV>
          <wp:extent cx="3709670" cy="533400"/>
          <wp:effectExtent l="19050" t="0" r="5080" b="0"/>
          <wp:wrapThrough wrapText="bothSides">
            <wp:wrapPolygon edited="0">
              <wp:start x="-111" y="0"/>
              <wp:lineTo x="-111" y="20829"/>
              <wp:lineTo x="21630" y="20829"/>
              <wp:lineTo x="21630"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670" cy="533400"/>
                  </a:xfrm>
                  <a:prstGeom prst="rect">
                    <a:avLst/>
                  </a:prstGeom>
                  <a:noFill/>
                  <a:ln>
                    <a:noFill/>
                  </a:ln>
                </pic:spPr>
              </pic:pic>
            </a:graphicData>
          </a:graphic>
        </wp:anchor>
      </w:drawing>
    </w:r>
  </w:p>
  <w:p w:rsidR="00521634" w:rsidRDefault="00521634" w:rsidP="00D2105A">
    <w:pPr>
      <w:pStyle w:val="Encabezado"/>
      <w:tabs>
        <w:tab w:val="left" w:pos="6096"/>
      </w:tabs>
      <w:rPr>
        <w:sz w:val="16"/>
        <w:szCs w:val="16"/>
      </w:rPr>
    </w:pPr>
    <w:r>
      <w:tab/>
      <w:t xml:space="preserve">                                                                                                                </w:t>
    </w:r>
    <w:r w:rsidRPr="00961B88">
      <w:rPr>
        <w:sz w:val="16"/>
        <w:szCs w:val="16"/>
      </w:rPr>
      <w:t>DIRECCION DE ADMINISTRACION</w:t>
    </w:r>
  </w:p>
  <w:p w:rsidR="00521634" w:rsidRDefault="00521634" w:rsidP="00D2105A">
    <w:pPr>
      <w:pStyle w:val="Encabezado"/>
      <w:tabs>
        <w:tab w:val="left" w:pos="6096"/>
      </w:tabs>
      <w:rPr>
        <w:sz w:val="16"/>
        <w:szCs w:val="16"/>
      </w:rPr>
    </w:pPr>
    <w:r>
      <w:rPr>
        <w:sz w:val="16"/>
        <w:szCs w:val="16"/>
      </w:rPr>
      <w:tab/>
      <w:t xml:space="preserve">                                                                                                                                              DEPARTAMENTO CONTRATACIONES</w:t>
    </w:r>
  </w:p>
  <w:p w:rsidR="00521634" w:rsidRDefault="00521634" w:rsidP="00D2105A">
    <w:pPr>
      <w:pStyle w:val="Encabezado"/>
      <w:tabs>
        <w:tab w:val="left" w:pos="6096"/>
      </w:tabs>
      <w:jc w:val="right"/>
      <w:rPr>
        <w:sz w:val="16"/>
        <w:szCs w:val="16"/>
      </w:rPr>
    </w:pPr>
  </w:p>
  <w:p w:rsidR="00521634" w:rsidRPr="00DA1C50" w:rsidRDefault="00521634" w:rsidP="00D2105A">
    <w:pPr>
      <w:pStyle w:val="Encabezado"/>
      <w:tabs>
        <w:tab w:val="left" w:pos="6096"/>
      </w:tabs>
      <w:jc w:val="right"/>
      <w:rPr>
        <w:i/>
        <w:sz w:val="16"/>
        <w:szCs w:val="16"/>
      </w:rPr>
    </w:pPr>
    <w:r>
      <w:rPr>
        <w:i/>
        <w:sz w:val="16"/>
        <w:szCs w:val="16"/>
      </w:rPr>
      <w:t>“2021- AÑO DE EL IMPENETRABLE CHAQUEÑO, DPTO. GENERAL GUEMES</w:t>
    </w:r>
    <w:r w:rsidRPr="006662A0">
      <w:rPr>
        <w:i/>
        <w:sz w:val="16"/>
        <w:szCs w:val="16"/>
      </w:rPr>
      <w:t>”</w:t>
    </w:r>
  </w:p>
  <w:p w:rsidR="00521634" w:rsidRDefault="00521634" w:rsidP="00D2105A">
    <w:pPr>
      <w:pStyle w:val="Encabezado"/>
      <w:rPr>
        <w:rFonts w:ascii="Arial" w:hAnsi="Arial" w:cs="Arial"/>
        <w:b/>
        <w:bCs/>
        <w:sz w:val="16"/>
        <w:szCs w:val="16"/>
      </w:rPr>
    </w:pPr>
  </w:p>
  <w:p w:rsidR="00521634" w:rsidRPr="00A163AD" w:rsidRDefault="00521634" w:rsidP="00D2105A">
    <w:pPr>
      <w:pStyle w:val="Encabezado"/>
      <w:pBdr>
        <w:bottom w:val="single" w:sz="4" w:space="1" w:color="auto"/>
      </w:pBdr>
      <w:ind w:firstLine="3544"/>
      <w:rPr>
        <w:rFonts w:ascii="Arial Rounded MT Bold" w:hAnsi="Arial Rounded MT Bold" w:cs="Arial"/>
        <w:noProof/>
        <w:sz w:val="16"/>
        <w:szCs w:val="16"/>
      </w:rPr>
    </w:pPr>
  </w:p>
  <w:p w:rsidR="00521634" w:rsidRPr="00D2105A" w:rsidRDefault="00521634" w:rsidP="00D210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EF" w:rsidRDefault="005F1D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2CA"/>
    <w:multiLevelType w:val="multilevel"/>
    <w:tmpl w:val="9A96E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15:restartNumberingAfterBreak="0">
    <w:nsid w:val="169E57C6"/>
    <w:multiLevelType w:val="hybridMultilevel"/>
    <w:tmpl w:val="842879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84E1E04"/>
    <w:multiLevelType w:val="hybridMultilevel"/>
    <w:tmpl w:val="8612F11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9" w15:restartNumberingAfterBreak="0">
    <w:nsid w:val="3D5A66BF"/>
    <w:multiLevelType w:val="multilevel"/>
    <w:tmpl w:val="F9C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E9E2300"/>
    <w:multiLevelType w:val="hybridMultilevel"/>
    <w:tmpl w:val="B9D6CE1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3" w15:restartNumberingAfterBreak="0">
    <w:nsid w:val="67FC6CCE"/>
    <w:multiLevelType w:val="hybridMultilevel"/>
    <w:tmpl w:val="F4FE4AAC"/>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hint="default"/>
      </w:rPr>
    </w:lvl>
    <w:lvl w:ilvl="3" w:tplc="2C0A0001">
      <w:start w:val="1"/>
      <w:numFmt w:val="bullet"/>
      <w:lvlText w:val=""/>
      <w:lvlJc w:val="left"/>
      <w:pPr>
        <w:ind w:left="3306" w:hanging="360"/>
      </w:pPr>
      <w:rPr>
        <w:rFonts w:ascii="Symbol" w:hAnsi="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hint="default"/>
      </w:rPr>
    </w:lvl>
    <w:lvl w:ilvl="6" w:tplc="2C0A0001">
      <w:start w:val="1"/>
      <w:numFmt w:val="bullet"/>
      <w:lvlText w:val=""/>
      <w:lvlJc w:val="left"/>
      <w:pPr>
        <w:ind w:left="5466" w:hanging="360"/>
      </w:pPr>
      <w:rPr>
        <w:rFonts w:ascii="Symbol" w:hAnsi="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hint="default"/>
      </w:rPr>
    </w:lvl>
  </w:abstractNum>
  <w:abstractNum w:abstractNumId="14"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3"/>
  </w:num>
  <w:num w:numId="7">
    <w:abstractNumId w:val="7"/>
  </w:num>
  <w:num w:numId="8">
    <w:abstractNumId w:val="16"/>
  </w:num>
  <w:num w:numId="9">
    <w:abstractNumId w:val="4"/>
  </w:num>
  <w:num w:numId="10">
    <w:abstractNumId w:val="15"/>
  </w:num>
  <w:num w:numId="11">
    <w:abstractNumId w:val="11"/>
  </w:num>
  <w:num w:numId="12">
    <w:abstractNumId w:val="6"/>
  </w:num>
  <w:num w:numId="13">
    <w:abstractNumId w:val="12"/>
  </w:num>
  <w:num w:numId="14">
    <w:abstractNumId w:val="5"/>
  </w:num>
  <w:num w:numId="15">
    <w:abstractNumId w:val="10"/>
  </w:num>
  <w:num w:numId="16">
    <w:abstractNumId w:val="2"/>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91489"/>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ED9"/>
    <w:rsid w:val="00041F2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E1D"/>
    <w:rsid w:val="000B44CF"/>
    <w:rsid w:val="000C1D48"/>
    <w:rsid w:val="000C3621"/>
    <w:rsid w:val="000D1611"/>
    <w:rsid w:val="000D1AFA"/>
    <w:rsid w:val="000D2034"/>
    <w:rsid w:val="000D30B8"/>
    <w:rsid w:val="000D3A0A"/>
    <w:rsid w:val="000E159F"/>
    <w:rsid w:val="000E1DA1"/>
    <w:rsid w:val="000E3814"/>
    <w:rsid w:val="000E4EE3"/>
    <w:rsid w:val="000E62C6"/>
    <w:rsid w:val="000F754F"/>
    <w:rsid w:val="00101ADE"/>
    <w:rsid w:val="00104B3D"/>
    <w:rsid w:val="001078F4"/>
    <w:rsid w:val="001102E5"/>
    <w:rsid w:val="00114437"/>
    <w:rsid w:val="001163C6"/>
    <w:rsid w:val="00122411"/>
    <w:rsid w:val="00125310"/>
    <w:rsid w:val="001272B4"/>
    <w:rsid w:val="001362F1"/>
    <w:rsid w:val="0014225E"/>
    <w:rsid w:val="00142AF6"/>
    <w:rsid w:val="00144166"/>
    <w:rsid w:val="00150361"/>
    <w:rsid w:val="00150F9C"/>
    <w:rsid w:val="001511E8"/>
    <w:rsid w:val="00151FCA"/>
    <w:rsid w:val="00153779"/>
    <w:rsid w:val="001543F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D698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31FAA"/>
    <w:rsid w:val="002371B4"/>
    <w:rsid w:val="00243890"/>
    <w:rsid w:val="002465A6"/>
    <w:rsid w:val="00247437"/>
    <w:rsid w:val="0025027E"/>
    <w:rsid w:val="00251C53"/>
    <w:rsid w:val="00252E9B"/>
    <w:rsid w:val="00253A34"/>
    <w:rsid w:val="00253E1A"/>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3E3"/>
    <w:rsid w:val="002C36E6"/>
    <w:rsid w:val="002C5839"/>
    <w:rsid w:val="002D20CA"/>
    <w:rsid w:val="002D3DE6"/>
    <w:rsid w:val="002D5389"/>
    <w:rsid w:val="002E252B"/>
    <w:rsid w:val="002E2BE0"/>
    <w:rsid w:val="002E32D7"/>
    <w:rsid w:val="002E43FB"/>
    <w:rsid w:val="002E6188"/>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65369"/>
    <w:rsid w:val="00366EFC"/>
    <w:rsid w:val="00374623"/>
    <w:rsid w:val="00380383"/>
    <w:rsid w:val="00383166"/>
    <w:rsid w:val="00383BCB"/>
    <w:rsid w:val="00391A19"/>
    <w:rsid w:val="00391AC3"/>
    <w:rsid w:val="00392A5A"/>
    <w:rsid w:val="00393031"/>
    <w:rsid w:val="0039689F"/>
    <w:rsid w:val="00397A66"/>
    <w:rsid w:val="003A3324"/>
    <w:rsid w:val="003A3E3F"/>
    <w:rsid w:val="003A5D3E"/>
    <w:rsid w:val="003A64C4"/>
    <w:rsid w:val="003A786E"/>
    <w:rsid w:val="003B7B5C"/>
    <w:rsid w:val="003C3805"/>
    <w:rsid w:val="003C3E9B"/>
    <w:rsid w:val="003C7443"/>
    <w:rsid w:val="003D47A2"/>
    <w:rsid w:val="003D4FE2"/>
    <w:rsid w:val="003E0EED"/>
    <w:rsid w:val="003E5F06"/>
    <w:rsid w:val="003E6A08"/>
    <w:rsid w:val="003E73E2"/>
    <w:rsid w:val="003F2C51"/>
    <w:rsid w:val="003F6B1F"/>
    <w:rsid w:val="003F707A"/>
    <w:rsid w:val="0040074F"/>
    <w:rsid w:val="00402D11"/>
    <w:rsid w:val="00403DBE"/>
    <w:rsid w:val="00405AE7"/>
    <w:rsid w:val="00405F2E"/>
    <w:rsid w:val="0041504F"/>
    <w:rsid w:val="00417A4E"/>
    <w:rsid w:val="00417F35"/>
    <w:rsid w:val="00433540"/>
    <w:rsid w:val="00435FD5"/>
    <w:rsid w:val="00436B2D"/>
    <w:rsid w:val="004411E5"/>
    <w:rsid w:val="00444506"/>
    <w:rsid w:val="00444A28"/>
    <w:rsid w:val="0044574C"/>
    <w:rsid w:val="004464C5"/>
    <w:rsid w:val="00451D22"/>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1634"/>
    <w:rsid w:val="00524357"/>
    <w:rsid w:val="00525DDF"/>
    <w:rsid w:val="00536C3D"/>
    <w:rsid w:val="00542845"/>
    <w:rsid w:val="0054292F"/>
    <w:rsid w:val="00547274"/>
    <w:rsid w:val="00552547"/>
    <w:rsid w:val="00556026"/>
    <w:rsid w:val="0056153B"/>
    <w:rsid w:val="005628B8"/>
    <w:rsid w:val="00564D71"/>
    <w:rsid w:val="00570994"/>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CA"/>
    <w:rsid w:val="005D0DD6"/>
    <w:rsid w:val="005D493C"/>
    <w:rsid w:val="005F1DEF"/>
    <w:rsid w:val="005F4CC6"/>
    <w:rsid w:val="005F5590"/>
    <w:rsid w:val="0060313A"/>
    <w:rsid w:val="00603C29"/>
    <w:rsid w:val="0060415D"/>
    <w:rsid w:val="00605BF7"/>
    <w:rsid w:val="00610CC6"/>
    <w:rsid w:val="00612624"/>
    <w:rsid w:val="006222C9"/>
    <w:rsid w:val="00623B46"/>
    <w:rsid w:val="00627428"/>
    <w:rsid w:val="00634BAE"/>
    <w:rsid w:val="0063572D"/>
    <w:rsid w:val="00636591"/>
    <w:rsid w:val="00642BC4"/>
    <w:rsid w:val="006431EF"/>
    <w:rsid w:val="0064613A"/>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862B1"/>
    <w:rsid w:val="0069076B"/>
    <w:rsid w:val="00690CC2"/>
    <w:rsid w:val="00691926"/>
    <w:rsid w:val="0069273B"/>
    <w:rsid w:val="00693E61"/>
    <w:rsid w:val="006A023B"/>
    <w:rsid w:val="006A3687"/>
    <w:rsid w:val="006A7812"/>
    <w:rsid w:val="006A7A56"/>
    <w:rsid w:val="006B041A"/>
    <w:rsid w:val="006B251E"/>
    <w:rsid w:val="006C189D"/>
    <w:rsid w:val="006C6472"/>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29AC"/>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3E07"/>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4F18"/>
    <w:rsid w:val="007E5C14"/>
    <w:rsid w:val="007F2028"/>
    <w:rsid w:val="007F3D20"/>
    <w:rsid w:val="00803266"/>
    <w:rsid w:val="00811287"/>
    <w:rsid w:val="00812EB3"/>
    <w:rsid w:val="008144EE"/>
    <w:rsid w:val="00815235"/>
    <w:rsid w:val="008163B5"/>
    <w:rsid w:val="008278A0"/>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76B9"/>
    <w:rsid w:val="009E3E98"/>
    <w:rsid w:val="009E7723"/>
    <w:rsid w:val="009F3CDF"/>
    <w:rsid w:val="009F45FB"/>
    <w:rsid w:val="009F6BA4"/>
    <w:rsid w:val="00A0056F"/>
    <w:rsid w:val="00A01CCC"/>
    <w:rsid w:val="00A02131"/>
    <w:rsid w:val="00A02BD8"/>
    <w:rsid w:val="00A04549"/>
    <w:rsid w:val="00A11DCF"/>
    <w:rsid w:val="00A1232A"/>
    <w:rsid w:val="00A134FD"/>
    <w:rsid w:val="00A14E52"/>
    <w:rsid w:val="00A166F6"/>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1C3E"/>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192"/>
    <w:rsid w:val="00B735D4"/>
    <w:rsid w:val="00B741EA"/>
    <w:rsid w:val="00B7727D"/>
    <w:rsid w:val="00B7763E"/>
    <w:rsid w:val="00B81912"/>
    <w:rsid w:val="00B82ADE"/>
    <w:rsid w:val="00B86D25"/>
    <w:rsid w:val="00B94B6D"/>
    <w:rsid w:val="00B96E5A"/>
    <w:rsid w:val="00BA4DCD"/>
    <w:rsid w:val="00BA5713"/>
    <w:rsid w:val="00BA759B"/>
    <w:rsid w:val="00BB0D2E"/>
    <w:rsid w:val="00BB3ECB"/>
    <w:rsid w:val="00BB5120"/>
    <w:rsid w:val="00BE0808"/>
    <w:rsid w:val="00BE0D3C"/>
    <w:rsid w:val="00BE0FAA"/>
    <w:rsid w:val="00BF104C"/>
    <w:rsid w:val="00BF746D"/>
    <w:rsid w:val="00C018AF"/>
    <w:rsid w:val="00C13767"/>
    <w:rsid w:val="00C15972"/>
    <w:rsid w:val="00C20C4B"/>
    <w:rsid w:val="00C24B52"/>
    <w:rsid w:val="00C264F3"/>
    <w:rsid w:val="00C35B26"/>
    <w:rsid w:val="00C3749F"/>
    <w:rsid w:val="00C41923"/>
    <w:rsid w:val="00C43996"/>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174E"/>
    <w:rsid w:val="00CE2E0C"/>
    <w:rsid w:val="00CF043D"/>
    <w:rsid w:val="00D00F53"/>
    <w:rsid w:val="00D0312B"/>
    <w:rsid w:val="00D037BB"/>
    <w:rsid w:val="00D039B9"/>
    <w:rsid w:val="00D04A50"/>
    <w:rsid w:val="00D05659"/>
    <w:rsid w:val="00D10CE0"/>
    <w:rsid w:val="00D13FDF"/>
    <w:rsid w:val="00D153AF"/>
    <w:rsid w:val="00D15635"/>
    <w:rsid w:val="00D1747B"/>
    <w:rsid w:val="00D20F30"/>
    <w:rsid w:val="00D2105A"/>
    <w:rsid w:val="00D212DE"/>
    <w:rsid w:val="00D225DE"/>
    <w:rsid w:val="00D24BF7"/>
    <w:rsid w:val="00D26D4F"/>
    <w:rsid w:val="00D34C4B"/>
    <w:rsid w:val="00D37689"/>
    <w:rsid w:val="00D42BEF"/>
    <w:rsid w:val="00D4397E"/>
    <w:rsid w:val="00D472B6"/>
    <w:rsid w:val="00D475C3"/>
    <w:rsid w:val="00D47732"/>
    <w:rsid w:val="00D5089B"/>
    <w:rsid w:val="00D54521"/>
    <w:rsid w:val="00D54F10"/>
    <w:rsid w:val="00D62C58"/>
    <w:rsid w:val="00D723FD"/>
    <w:rsid w:val="00D73DF5"/>
    <w:rsid w:val="00D74A18"/>
    <w:rsid w:val="00D7578A"/>
    <w:rsid w:val="00D76ED2"/>
    <w:rsid w:val="00D808C2"/>
    <w:rsid w:val="00D813F9"/>
    <w:rsid w:val="00D92FFB"/>
    <w:rsid w:val="00D9464A"/>
    <w:rsid w:val="00D94EE4"/>
    <w:rsid w:val="00D95BAC"/>
    <w:rsid w:val="00D95C49"/>
    <w:rsid w:val="00D97AFA"/>
    <w:rsid w:val="00DA3110"/>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30911"/>
    <w:rsid w:val="00E42380"/>
    <w:rsid w:val="00E42B7D"/>
    <w:rsid w:val="00E440DA"/>
    <w:rsid w:val="00E50BE9"/>
    <w:rsid w:val="00E50E72"/>
    <w:rsid w:val="00E52D01"/>
    <w:rsid w:val="00E53B36"/>
    <w:rsid w:val="00E53EB7"/>
    <w:rsid w:val="00E553AF"/>
    <w:rsid w:val="00E61E92"/>
    <w:rsid w:val="00E63D6B"/>
    <w:rsid w:val="00E63DFD"/>
    <w:rsid w:val="00E64AE5"/>
    <w:rsid w:val="00E67D4F"/>
    <w:rsid w:val="00E70D7F"/>
    <w:rsid w:val="00E72F04"/>
    <w:rsid w:val="00E739F9"/>
    <w:rsid w:val="00E73C59"/>
    <w:rsid w:val="00E80591"/>
    <w:rsid w:val="00E8348A"/>
    <w:rsid w:val="00E8367D"/>
    <w:rsid w:val="00E84ECD"/>
    <w:rsid w:val="00E85EAD"/>
    <w:rsid w:val="00E871E7"/>
    <w:rsid w:val="00E874CB"/>
    <w:rsid w:val="00E879BC"/>
    <w:rsid w:val="00E965F8"/>
    <w:rsid w:val="00E96B69"/>
    <w:rsid w:val="00E974EF"/>
    <w:rsid w:val="00EA068C"/>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514B"/>
    <w:rsid w:val="00F46A38"/>
    <w:rsid w:val="00F56B09"/>
    <w:rsid w:val="00F60BE8"/>
    <w:rsid w:val="00F613EB"/>
    <w:rsid w:val="00F71F7E"/>
    <w:rsid w:val="00F74045"/>
    <w:rsid w:val="00F7735E"/>
    <w:rsid w:val="00F81443"/>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E7312"/>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1489"/>
    <o:shapelayout v:ext="edit">
      <o:idmap v:ext="edit" data="1"/>
    </o:shapelayout>
  </w:shapeDefaults>
  <w:decimalSymbol w:val=","/>
  <w:listSeparator w:val=";"/>
  <w14:docId w14:val="48FBFCEE"/>
  <w15:docId w15:val="{433CD129-372C-4175-AF96-49FC52F2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uiPriority w:val="99"/>
    <w:unhideWhenUsed/>
    <w:rsid w:val="00D153AF"/>
    <w:pPr>
      <w:spacing w:after="120"/>
    </w:pPr>
    <w:rPr>
      <w:sz w:val="16"/>
      <w:szCs w:val="16"/>
    </w:rPr>
  </w:style>
  <w:style w:type="character" w:customStyle="1" w:styleId="Textoindependiente3Car">
    <w:name w:val="Texto independiente 3 Car"/>
    <w:basedOn w:val="Fuentedeprrafopredeter"/>
    <w:link w:val="Textoindependiente3"/>
    <w:uiPriority w:val="99"/>
    <w:rsid w:val="00D153AF"/>
    <w:rPr>
      <w:sz w:val="16"/>
      <w:szCs w:val="16"/>
    </w:rPr>
  </w:style>
  <w:style w:type="character" w:styleId="Hipervnculo">
    <w:name w:val="Hyperlink"/>
    <w:basedOn w:val="Fuentedeprrafopredeter"/>
    <w:uiPriority w:val="99"/>
    <w:unhideWhenUsed/>
    <w:rsid w:val="00BB3ECB"/>
    <w:rPr>
      <w:color w:val="0000FF" w:themeColor="hyperlink"/>
      <w:u w:val="single"/>
    </w:rPr>
  </w:style>
  <w:style w:type="paragraph" w:styleId="NormalWeb">
    <w:name w:val="Normal (Web)"/>
    <w:basedOn w:val="Normal"/>
    <w:uiPriority w:val="99"/>
    <w:semiHidden/>
    <w:unhideWhenUsed/>
    <w:rsid w:val="001D6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860314801">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 w:id="20923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4569-82D7-40B6-BE4B-7F83CD3F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Pages>
  <Words>1765</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189</cp:revision>
  <cp:lastPrinted>2021-03-05T16:04:00Z</cp:lastPrinted>
  <dcterms:created xsi:type="dcterms:W3CDTF">2019-02-08T13:51:00Z</dcterms:created>
  <dcterms:modified xsi:type="dcterms:W3CDTF">2021-03-10T16:03:00Z</dcterms:modified>
</cp:coreProperties>
</file>